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DAB" w:rsidRPr="002C0DAB" w:rsidRDefault="002C0DAB" w:rsidP="002C0DAB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2C0DAB">
        <w:rPr>
          <w:rFonts w:eastAsia="Calibri"/>
          <w:b/>
          <w:sz w:val="28"/>
          <w:szCs w:val="28"/>
          <w:lang w:eastAsia="en-US"/>
        </w:rPr>
        <w:t>СОВЕТ ДЕПУТАТОВ</w:t>
      </w:r>
    </w:p>
    <w:p w:rsidR="002C0DAB" w:rsidRPr="002C0DAB" w:rsidRDefault="002C0DAB" w:rsidP="002C0DAB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2C0DAB">
        <w:rPr>
          <w:rFonts w:eastAsia="Calibri"/>
          <w:b/>
          <w:sz w:val="28"/>
          <w:szCs w:val="28"/>
          <w:lang w:eastAsia="en-US"/>
        </w:rPr>
        <w:t>ВЕРХНЕРЕЧЕНСКОГО СЕЛЬСКОГО ПОСЕЛЕНИЯ</w:t>
      </w:r>
    </w:p>
    <w:p w:rsidR="002C0DAB" w:rsidRPr="002C0DAB" w:rsidRDefault="002C0DAB" w:rsidP="002C0DAB">
      <w:pPr>
        <w:pBdr>
          <w:bottom w:val="single" w:sz="12" w:space="1" w:color="auto"/>
        </w:pBd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2C0DAB">
        <w:rPr>
          <w:rFonts w:eastAsia="Calibri"/>
          <w:b/>
          <w:sz w:val="28"/>
          <w:szCs w:val="28"/>
          <w:lang w:eastAsia="en-US"/>
        </w:rPr>
        <w:t xml:space="preserve">НЕХАЕВСКОГО МУНИЦИПАЛЬНОГО РАЙОНА </w:t>
      </w:r>
    </w:p>
    <w:p w:rsidR="002C0DAB" w:rsidRPr="002C0DAB" w:rsidRDefault="002C0DAB" w:rsidP="002C0DAB">
      <w:pPr>
        <w:pBdr>
          <w:bottom w:val="single" w:sz="12" w:space="1" w:color="auto"/>
        </w:pBd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2C0DAB">
        <w:rPr>
          <w:rFonts w:eastAsia="Calibri"/>
          <w:b/>
          <w:sz w:val="28"/>
          <w:szCs w:val="28"/>
          <w:lang w:eastAsia="en-US"/>
        </w:rPr>
        <w:t>ВОЛГОГРАДСКОЙ ОБЛАСТИ</w:t>
      </w:r>
    </w:p>
    <w:p w:rsidR="002C0DAB" w:rsidRPr="002C0DAB" w:rsidRDefault="002C0DAB" w:rsidP="002C0DAB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2C0DAB" w:rsidRPr="002C0DAB" w:rsidRDefault="002C0DAB" w:rsidP="002C0DA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C0DAB">
        <w:rPr>
          <w:rFonts w:eastAsia="Calibri"/>
          <w:b/>
          <w:sz w:val="28"/>
          <w:szCs w:val="28"/>
          <w:lang w:eastAsia="en-US"/>
        </w:rPr>
        <w:t>РЕШЕНИЕ</w:t>
      </w:r>
    </w:p>
    <w:p w:rsidR="002C0DAB" w:rsidRPr="002C0DAB" w:rsidRDefault="002C0DAB" w:rsidP="002C0DAB">
      <w:pPr>
        <w:suppressAutoHyphens/>
        <w:rPr>
          <w:b/>
          <w:bCs/>
          <w:sz w:val="28"/>
          <w:szCs w:val="28"/>
        </w:rPr>
      </w:pPr>
    </w:p>
    <w:p w:rsidR="002C0DAB" w:rsidRPr="002C0DAB" w:rsidRDefault="002C0DAB" w:rsidP="002C0DAB">
      <w:pPr>
        <w:suppressAutoHyphens/>
        <w:rPr>
          <w:sz w:val="28"/>
          <w:szCs w:val="28"/>
        </w:rPr>
      </w:pPr>
      <w:r w:rsidRPr="002C0DAB">
        <w:rPr>
          <w:sz w:val="28"/>
          <w:szCs w:val="28"/>
        </w:rPr>
        <w:t xml:space="preserve">от  </w:t>
      </w:r>
      <w:r w:rsidR="00040FBF">
        <w:rPr>
          <w:sz w:val="28"/>
          <w:szCs w:val="28"/>
        </w:rPr>
        <w:t>12.02.</w:t>
      </w:r>
      <w:r w:rsidRPr="002C0DAB">
        <w:rPr>
          <w:sz w:val="28"/>
          <w:szCs w:val="28"/>
        </w:rPr>
        <w:t>2020 г.                  №</w:t>
      </w:r>
      <w:r w:rsidR="00040FBF">
        <w:rPr>
          <w:sz w:val="28"/>
          <w:szCs w:val="28"/>
        </w:rPr>
        <w:t xml:space="preserve"> </w:t>
      </w:r>
      <w:r w:rsidR="00102ABB">
        <w:rPr>
          <w:sz w:val="28"/>
          <w:szCs w:val="28"/>
        </w:rPr>
        <w:t>7/1</w:t>
      </w:r>
    </w:p>
    <w:p w:rsidR="002C0DAB" w:rsidRPr="002C0DAB" w:rsidRDefault="002C0DAB" w:rsidP="002C0DAB">
      <w:pPr>
        <w:jc w:val="both"/>
        <w:rPr>
          <w:b/>
          <w:sz w:val="28"/>
          <w:szCs w:val="28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228"/>
      </w:tblGrid>
      <w:tr w:rsidR="002C0DAB" w:rsidRPr="002C0DAB" w:rsidTr="00DF5617">
        <w:trPr>
          <w:trHeight w:val="8385"/>
        </w:trPr>
        <w:tc>
          <w:tcPr>
            <w:tcW w:w="6228" w:type="dxa"/>
          </w:tcPr>
          <w:p w:rsidR="002C0DAB" w:rsidRPr="002C0DAB" w:rsidRDefault="002C0DAB" w:rsidP="002C0DAB">
            <w:pPr>
              <w:widowControl w:val="0"/>
              <w:suppressAutoHyphens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C0DAB">
              <w:rPr>
                <w:sz w:val="28"/>
                <w:szCs w:val="28"/>
              </w:rPr>
              <w:t xml:space="preserve">О внесении изменений в Решение Совета депутатов от 11.05.2017г. № 48/1 (ред. от 10.10.2017 № 53/4) «Об утверждении </w:t>
            </w:r>
            <w:hyperlink w:anchor="P35" w:history="1">
              <w:r w:rsidRPr="002C0DAB">
                <w:rPr>
                  <w:sz w:val="28"/>
                  <w:szCs w:val="28"/>
                </w:rPr>
                <w:t>Порядк</w:t>
              </w:r>
            </w:hyperlink>
            <w:r w:rsidRPr="002C0DAB">
              <w:rPr>
                <w:sz w:val="28"/>
                <w:szCs w:val="28"/>
              </w:rPr>
              <w:t xml:space="preserve">а формирования, ведения и обязательного опубликования перечня муниципального имущества,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Порядка и условиях предоставления в аренду муниципального имущества,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находящегося в муниципальной собственности  </w:t>
            </w:r>
            <w:proofErr w:type="spellStart"/>
            <w:r w:rsidRPr="002C0DAB">
              <w:rPr>
                <w:sz w:val="28"/>
                <w:szCs w:val="28"/>
              </w:rPr>
              <w:t>Верхнереченского</w:t>
            </w:r>
            <w:proofErr w:type="spellEnd"/>
            <w:r w:rsidRPr="002C0DAB">
              <w:rPr>
                <w:sz w:val="28"/>
                <w:szCs w:val="28"/>
              </w:rPr>
              <w:t xml:space="preserve"> сельского поселения, предназначенного для предоставления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  <w:p w:rsidR="002C0DAB" w:rsidRPr="002C0DAB" w:rsidRDefault="002C0DAB" w:rsidP="002C0DAB">
            <w:pPr>
              <w:widowControl w:val="0"/>
              <w:suppressAutoHyphens/>
              <w:jc w:val="both"/>
              <w:rPr>
                <w:rFonts w:eastAsia="Lucida Sans Unicode"/>
                <w:kern w:val="1"/>
                <w:sz w:val="28"/>
                <w:szCs w:val="28"/>
              </w:rPr>
            </w:pPr>
          </w:p>
        </w:tc>
      </w:tr>
    </w:tbl>
    <w:p w:rsidR="002C0DAB" w:rsidRPr="002C0DAB" w:rsidRDefault="002C0DAB" w:rsidP="002C0DAB">
      <w:pPr>
        <w:widowControl w:val="0"/>
        <w:suppressAutoHyphens/>
        <w:jc w:val="both"/>
        <w:rPr>
          <w:rFonts w:eastAsia="Lucida Sans Unicode"/>
          <w:kern w:val="1"/>
          <w:sz w:val="28"/>
          <w:szCs w:val="28"/>
        </w:rPr>
      </w:pPr>
      <w:r w:rsidRPr="002C0DAB">
        <w:rPr>
          <w:rFonts w:eastAsia="Lucida Sans Unicode"/>
          <w:kern w:val="1"/>
          <w:sz w:val="28"/>
          <w:szCs w:val="28"/>
        </w:rPr>
        <w:t xml:space="preserve">        В соответствии с п.5 ч. 10 ст. 35 Федерального закона от 06.10.2003 N 131-ФЗ "Об общих принципах организации местного самоуправления в Российской Федерации", </w:t>
      </w:r>
      <w:hyperlink r:id="rId7" w:history="1">
        <w:r w:rsidRPr="002C0DAB">
          <w:rPr>
            <w:rFonts w:eastAsia="Lucida Sans Unicode"/>
            <w:kern w:val="1"/>
            <w:sz w:val="28"/>
            <w:szCs w:val="28"/>
          </w:rPr>
          <w:t>ст. 18</w:t>
        </w:r>
      </w:hyperlink>
      <w:r w:rsidRPr="002C0DAB">
        <w:rPr>
          <w:rFonts w:eastAsia="Lucida Sans Unicode"/>
          <w:kern w:val="1"/>
          <w:sz w:val="28"/>
          <w:szCs w:val="28"/>
        </w:rPr>
        <w:t xml:space="preserve"> Федерального закона от 24.07.2007 N 209-ФЗ "О развитии малого и среднего предпринимательства в Российской Федерации", Положением «О порядке управления и распоряжения  муниципальной собственностью </w:t>
      </w:r>
      <w:proofErr w:type="spellStart"/>
      <w:r w:rsidRPr="002C0DAB">
        <w:rPr>
          <w:rFonts w:eastAsia="Lucida Sans Unicode"/>
          <w:kern w:val="1"/>
          <w:sz w:val="28"/>
          <w:szCs w:val="28"/>
        </w:rPr>
        <w:t>Верхнереченского</w:t>
      </w:r>
      <w:proofErr w:type="spellEnd"/>
      <w:r w:rsidRPr="002C0DAB">
        <w:rPr>
          <w:rFonts w:eastAsia="Lucida Sans Unicode"/>
          <w:kern w:val="1"/>
          <w:sz w:val="28"/>
          <w:szCs w:val="28"/>
        </w:rPr>
        <w:t xml:space="preserve"> сельского поселения», утвержденного Решением Совета депутатов от 07.09.2016г. № 36/2,</w:t>
      </w:r>
    </w:p>
    <w:p w:rsidR="002C0DAB" w:rsidRPr="002C0DAB" w:rsidRDefault="002C0DAB" w:rsidP="002C0DAB">
      <w:pPr>
        <w:widowControl w:val="0"/>
        <w:suppressAutoHyphens/>
        <w:jc w:val="both"/>
        <w:rPr>
          <w:rFonts w:eastAsia="Lucida Sans Unicode"/>
          <w:kern w:val="1"/>
          <w:sz w:val="28"/>
          <w:szCs w:val="28"/>
        </w:rPr>
      </w:pPr>
    </w:p>
    <w:p w:rsidR="002C0DAB" w:rsidRPr="002C0DAB" w:rsidRDefault="002C0DAB" w:rsidP="002C0DAB">
      <w:pPr>
        <w:widowControl w:val="0"/>
        <w:suppressAutoHyphens/>
        <w:jc w:val="both"/>
        <w:rPr>
          <w:rFonts w:eastAsia="Lucida Sans Unicode"/>
          <w:kern w:val="1"/>
          <w:sz w:val="28"/>
          <w:szCs w:val="28"/>
        </w:rPr>
      </w:pPr>
      <w:r w:rsidRPr="002C0DAB">
        <w:rPr>
          <w:rFonts w:eastAsia="Lucida Sans Unicode"/>
          <w:b/>
          <w:kern w:val="1"/>
          <w:sz w:val="28"/>
          <w:szCs w:val="28"/>
        </w:rPr>
        <w:t>Совет депутатов решил:</w:t>
      </w:r>
    </w:p>
    <w:p w:rsidR="002C0DAB" w:rsidRPr="002C0DAB" w:rsidRDefault="002C0DAB" w:rsidP="002C0DAB">
      <w:pPr>
        <w:widowControl w:val="0"/>
        <w:suppressAutoHyphens/>
        <w:jc w:val="both"/>
        <w:rPr>
          <w:rFonts w:eastAsia="Lucida Sans Unicode"/>
          <w:b/>
          <w:kern w:val="1"/>
          <w:sz w:val="28"/>
          <w:szCs w:val="28"/>
        </w:rPr>
      </w:pPr>
    </w:p>
    <w:p w:rsidR="002C0DAB" w:rsidRPr="002C0DAB" w:rsidRDefault="002C0DAB" w:rsidP="002C0DA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C0DAB">
        <w:rPr>
          <w:sz w:val="28"/>
          <w:szCs w:val="28"/>
        </w:rPr>
        <w:t>1. Внести в Решение Совета депутатов от 11.05.2017г. № 48/1 (ред. от 10.10.2017 №53/4) «Об утверждении Порядка формирования, ведения и обязательного опубликования перечня муниципального имущества,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изменения следующего содержания:</w:t>
      </w:r>
    </w:p>
    <w:p w:rsidR="002C0DAB" w:rsidRPr="002C0DAB" w:rsidRDefault="002C0DAB" w:rsidP="002C0DA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C0DAB">
        <w:rPr>
          <w:sz w:val="28"/>
          <w:szCs w:val="28"/>
        </w:rPr>
        <w:t>1.</w:t>
      </w:r>
      <w:r w:rsidRPr="002C0DAB">
        <w:rPr>
          <w:sz w:val="28"/>
          <w:szCs w:val="28"/>
        </w:rPr>
        <w:tab/>
        <w:t xml:space="preserve">1. Приложение №1 «Порядок формирования, ведения и обязательного опубликования перечня муниципального имущества </w:t>
      </w:r>
      <w:proofErr w:type="spellStart"/>
      <w:r w:rsidRPr="002C0DAB">
        <w:rPr>
          <w:sz w:val="28"/>
          <w:szCs w:val="28"/>
        </w:rPr>
        <w:t>Верхнереченского</w:t>
      </w:r>
      <w:proofErr w:type="spellEnd"/>
      <w:r w:rsidRPr="002C0DAB">
        <w:rPr>
          <w:sz w:val="28"/>
          <w:szCs w:val="28"/>
        </w:rPr>
        <w:t xml:space="preserve"> сельского поселения Нехаевского муниципального района Волгоградской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изложить в новой редакции, согласно приложению №1.</w:t>
      </w:r>
    </w:p>
    <w:p w:rsidR="002C0DAB" w:rsidRPr="002C0DAB" w:rsidRDefault="002C0DAB" w:rsidP="002C0DA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C0DAB">
        <w:rPr>
          <w:sz w:val="28"/>
          <w:szCs w:val="28"/>
        </w:rPr>
        <w:t xml:space="preserve">1.2. Приложение №2 «Порядок и условия предоставления в аренду муниципального имущества, включенного в Перечень муниципального имущества </w:t>
      </w:r>
      <w:proofErr w:type="spellStart"/>
      <w:r w:rsidRPr="002C0DAB">
        <w:rPr>
          <w:sz w:val="28"/>
          <w:szCs w:val="28"/>
        </w:rPr>
        <w:t>Верхнереченского</w:t>
      </w:r>
      <w:proofErr w:type="spellEnd"/>
      <w:r w:rsidRPr="002C0DAB">
        <w:rPr>
          <w:sz w:val="28"/>
          <w:szCs w:val="28"/>
        </w:rPr>
        <w:t xml:space="preserve"> сельского поселения Нехаевского муниципального района Волгоградской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изложить в новой редакции, согласно приложению №2.</w:t>
      </w:r>
    </w:p>
    <w:p w:rsidR="002C0DAB" w:rsidRPr="002C0DAB" w:rsidRDefault="002C0DAB" w:rsidP="002C0DA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C0DAB">
        <w:rPr>
          <w:sz w:val="28"/>
          <w:szCs w:val="28"/>
        </w:rPr>
        <w:t>3. Настоящее решение вступает в силу со дня его официального обнародования.</w:t>
      </w:r>
    </w:p>
    <w:p w:rsidR="002C0DAB" w:rsidRPr="002C0DAB" w:rsidRDefault="002C0DAB" w:rsidP="002C0DA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2C0DAB" w:rsidRPr="002C0DAB" w:rsidRDefault="002C0DAB" w:rsidP="002C0DAB">
      <w:pPr>
        <w:widowControl w:val="0"/>
        <w:suppressAutoHyphens/>
        <w:jc w:val="both"/>
        <w:rPr>
          <w:rFonts w:eastAsia="Lucida Sans Unicode"/>
          <w:kern w:val="1"/>
          <w:szCs w:val="24"/>
        </w:rPr>
      </w:pPr>
    </w:p>
    <w:p w:rsidR="002C0DAB" w:rsidRPr="002C0DAB" w:rsidRDefault="002C0DAB" w:rsidP="002C0DAB">
      <w:pPr>
        <w:widowControl w:val="0"/>
        <w:suppressAutoHyphens/>
        <w:jc w:val="both"/>
        <w:rPr>
          <w:rFonts w:eastAsia="Lucida Sans Unicode"/>
          <w:b/>
          <w:kern w:val="1"/>
          <w:sz w:val="28"/>
          <w:szCs w:val="28"/>
        </w:rPr>
      </w:pPr>
      <w:r w:rsidRPr="002C0DAB">
        <w:rPr>
          <w:rFonts w:eastAsia="Lucida Sans Unicode"/>
          <w:b/>
          <w:kern w:val="1"/>
          <w:sz w:val="28"/>
          <w:szCs w:val="28"/>
        </w:rPr>
        <w:t xml:space="preserve">Глава </w:t>
      </w:r>
      <w:proofErr w:type="spellStart"/>
      <w:r w:rsidRPr="002C0DAB">
        <w:rPr>
          <w:rFonts w:eastAsia="Lucida Sans Unicode"/>
          <w:b/>
          <w:kern w:val="1"/>
          <w:sz w:val="28"/>
          <w:szCs w:val="28"/>
        </w:rPr>
        <w:t>Верхнереченского</w:t>
      </w:r>
      <w:proofErr w:type="spellEnd"/>
    </w:p>
    <w:p w:rsidR="002C0DAB" w:rsidRPr="002C0DAB" w:rsidRDefault="002C0DAB" w:rsidP="002C0DAB">
      <w:pPr>
        <w:widowControl w:val="0"/>
        <w:suppressAutoHyphens/>
        <w:jc w:val="both"/>
        <w:rPr>
          <w:b/>
          <w:sz w:val="28"/>
          <w:szCs w:val="28"/>
        </w:rPr>
      </w:pPr>
      <w:r w:rsidRPr="002C0DAB">
        <w:rPr>
          <w:rFonts w:eastAsia="Lucida Sans Unicode"/>
          <w:b/>
          <w:kern w:val="1"/>
          <w:sz w:val="28"/>
          <w:szCs w:val="28"/>
        </w:rPr>
        <w:t>сельского поселения:</w:t>
      </w:r>
      <w:r w:rsidRPr="002C0DAB">
        <w:rPr>
          <w:b/>
          <w:sz w:val="28"/>
          <w:szCs w:val="28"/>
        </w:rPr>
        <w:t xml:space="preserve">                                                                   Н.Г. Ермилов</w:t>
      </w:r>
      <w:r w:rsidRPr="002C0DAB">
        <w:rPr>
          <w:sz w:val="28"/>
          <w:szCs w:val="28"/>
        </w:rPr>
        <w:tab/>
      </w:r>
    </w:p>
    <w:p w:rsidR="002C0DAB" w:rsidRPr="002C0DAB" w:rsidRDefault="002C0DAB" w:rsidP="002C0DAB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</w:p>
    <w:tbl>
      <w:tblPr>
        <w:tblW w:w="14845" w:type="dxa"/>
        <w:tblInd w:w="93" w:type="dxa"/>
        <w:tblLook w:val="0000" w:firstRow="0" w:lastRow="0" w:firstColumn="0" w:lastColumn="0" w:noHBand="0" w:noVBand="0"/>
      </w:tblPr>
      <w:tblGrid>
        <w:gridCol w:w="14845"/>
      </w:tblGrid>
      <w:tr w:rsidR="002C0DAB" w:rsidRPr="002C0DAB" w:rsidTr="00DF5617">
        <w:trPr>
          <w:trHeight w:val="315"/>
        </w:trPr>
        <w:tc>
          <w:tcPr>
            <w:tcW w:w="14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DAB" w:rsidRDefault="002C0DAB" w:rsidP="002C0DAB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</w:p>
          <w:p w:rsidR="002C0DAB" w:rsidRPr="002C0DAB" w:rsidRDefault="002C0DAB" w:rsidP="002C0DAB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</w:p>
          <w:p w:rsidR="002C0DAB" w:rsidRDefault="002C0DAB" w:rsidP="002C0DAB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</w:p>
          <w:p w:rsidR="00040FBF" w:rsidRPr="002C0DAB" w:rsidRDefault="00040FBF" w:rsidP="002C0DAB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</w:p>
          <w:p w:rsidR="002C0DAB" w:rsidRPr="002C0DAB" w:rsidRDefault="002C0DAB" w:rsidP="002C0DAB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</w:p>
          <w:p w:rsidR="002C0DAB" w:rsidRPr="002C0DAB" w:rsidRDefault="002C0DAB" w:rsidP="002C0DAB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</w:p>
        </w:tc>
      </w:tr>
    </w:tbl>
    <w:p w:rsidR="00271DB4" w:rsidRPr="00876AE3" w:rsidRDefault="00271DB4" w:rsidP="00271DB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76AE3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2C0DAB" w:rsidRDefault="00271DB4" w:rsidP="00271DB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76AE3"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2C0DAB" w:rsidRDefault="00271DB4" w:rsidP="002C0DA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76AE3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2C0DAB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</w:p>
    <w:p w:rsidR="002C0DAB" w:rsidRDefault="002C0DAB" w:rsidP="00271D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Верхнереченского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271DB4" w:rsidRPr="00876AE3" w:rsidRDefault="00040FBF" w:rsidP="00271D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12.02.</w:t>
      </w:r>
      <w:r w:rsidR="002C0DAB">
        <w:rPr>
          <w:rFonts w:ascii="Times New Roman" w:hAnsi="Times New Roman" w:cs="Times New Roman"/>
          <w:sz w:val="24"/>
          <w:szCs w:val="24"/>
        </w:rPr>
        <w:t>2020г. №</w:t>
      </w:r>
      <w:r w:rsidR="00102ABB">
        <w:rPr>
          <w:rFonts w:ascii="Times New Roman" w:hAnsi="Times New Roman" w:cs="Times New Roman"/>
          <w:sz w:val="24"/>
          <w:szCs w:val="24"/>
        </w:rPr>
        <w:t xml:space="preserve"> 7/1</w:t>
      </w:r>
    </w:p>
    <w:p w:rsidR="00387478" w:rsidRPr="00876AE3" w:rsidRDefault="003874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7478" w:rsidRPr="00876AE3" w:rsidRDefault="00387478" w:rsidP="0038747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41"/>
      <w:bookmarkEnd w:id="0"/>
      <w:r w:rsidRPr="00876AE3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</w:p>
    <w:p w:rsidR="00387478" w:rsidRPr="00876AE3" w:rsidRDefault="00387478" w:rsidP="001C15C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76AE3">
        <w:rPr>
          <w:rFonts w:ascii="Times New Roman" w:hAnsi="Times New Roman" w:cs="Times New Roman"/>
          <w:b w:val="0"/>
          <w:sz w:val="24"/>
          <w:szCs w:val="24"/>
        </w:rPr>
        <w:t xml:space="preserve">формирования, ведения и обязательного опубликования перечня муниципального </w:t>
      </w:r>
      <w:r w:rsidR="001C15CE" w:rsidRPr="00876AE3">
        <w:rPr>
          <w:rFonts w:ascii="Times New Roman" w:hAnsi="Times New Roman" w:cs="Times New Roman"/>
          <w:b w:val="0"/>
          <w:sz w:val="24"/>
          <w:szCs w:val="24"/>
        </w:rPr>
        <w:t>имущества</w:t>
      </w:r>
      <w:r w:rsidR="002C0DA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C0DAB">
        <w:rPr>
          <w:rFonts w:ascii="Times New Roman" w:hAnsi="Times New Roman" w:cs="Times New Roman"/>
          <w:b w:val="0"/>
          <w:sz w:val="24"/>
          <w:szCs w:val="24"/>
        </w:rPr>
        <w:t>Верхнереченского</w:t>
      </w:r>
      <w:proofErr w:type="spellEnd"/>
      <w:r w:rsidR="002C0DAB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</w:t>
      </w:r>
      <w:r w:rsidR="001C15CE" w:rsidRPr="00876AE3">
        <w:rPr>
          <w:rFonts w:ascii="Times New Roman" w:hAnsi="Times New Roman" w:cs="Times New Roman"/>
          <w:b w:val="0"/>
          <w:sz w:val="24"/>
          <w:szCs w:val="24"/>
        </w:rPr>
        <w:t>Нехаевского</w:t>
      </w:r>
      <w:r w:rsidRPr="00876AE3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 Волгоградской области, </w:t>
      </w:r>
      <w:r w:rsidR="001C15CE" w:rsidRPr="00876AE3">
        <w:rPr>
          <w:rFonts w:ascii="Times New Roman" w:hAnsi="Times New Roman" w:cs="Times New Roman"/>
          <w:b w:val="0"/>
          <w:sz w:val="24"/>
          <w:szCs w:val="24"/>
        </w:rPr>
        <w:t>свободного от прав третьих лиц (</w:t>
      </w:r>
      <w:r w:rsidRPr="00876AE3">
        <w:rPr>
          <w:rFonts w:ascii="Times New Roman" w:hAnsi="Times New Roman" w:cs="Times New Roman"/>
          <w:b w:val="0"/>
          <w:sz w:val="24"/>
          <w:szCs w:val="24"/>
        </w:rPr>
        <w:t>за исключением</w:t>
      </w:r>
      <w:r w:rsidR="001C15CE" w:rsidRPr="00876AE3">
        <w:rPr>
          <w:rFonts w:ascii="Times New Roman" w:hAnsi="Times New Roman" w:cs="Times New Roman"/>
          <w:b w:val="0"/>
          <w:sz w:val="24"/>
          <w:szCs w:val="24"/>
        </w:rPr>
        <w:t xml:space="preserve"> права хозяйственного ведения, права оперативного управления, а также</w:t>
      </w:r>
      <w:r w:rsidRPr="00876AE3">
        <w:rPr>
          <w:rFonts w:ascii="Times New Roman" w:hAnsi="Times New Roman" w:cs="Times New Roman"/>
          <w:b w:val="0"/>
          <w:sz w:val="24"/>
          <w:szCs w:val="24"/>
        </w:rPr>
        <w:t xml:space="preserve"> имущественных прав субъектов малого и среднего предпринимательства)</w:t>
      </w:r>
    </w:p>
    <w:p w:rsidR="00387478" w:rsidRPr="00876AE3" w:rsidRDefault="00387478" w:rsidP="003874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87478" w:rsidRPr="00876AE3" w:rsidRDefault="0038747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76AE3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387478" w:rsidRPr="00876AE3" w:rsidRDefault="003874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831" w:rsidRPr="00876AE3" w:rsidRDefault="00387478" w:rsidP="009768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6AE3">
        <w:rPr>
          <w:rFonts w:ascii="Times New Roman" w:hAnsi="Times New Roman" w:cs="Times New Roman"/>
          <w:sz w:val="24"/>
          <w:szCs w:val="24"/>
        </w:rPr>
        <w:t>1.1. Настоящий Порядок формирования, ведения и обязательного опубликования перечня муни</w:t>
      </w:r>
      <w:r w:rsidR="001C15CE" w:rsidRPr="00876AE3">
        <w:rPr>
          <w:rFonts w:ascii="Times New Roman" w:hAnsi="Times New Roman" w:cs="Times New Roman"/>
          <w:sz w:val="24"/>
          <w:szCs w:val="24"/>
        </w:rPr>
        <w:t xml:space="preserve">ципального имущества </w:t>
      </w:r>
      <w:proofErr w:type="spellStart"/>
      <w:r w:rsidR="002C0DAB">
        <w:rPr>
          <w:rFonts w:ascii="Times New Roman" w:hAnsi="Times New Roman" w:cs="Times New Roman"/>
          <w:sz w:val="24"/>
          <w:szCs w:val="24"/>
        </w:rPr>
        <w:t>Верхнереченского</w:t>
      </w:r>
      <w:proofErr w:type="spellEnd"/>
      <w:r w:rsidR="002C0DA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1C15CE" w:rsidRPr="00876AE3">
        <w:rPr>
          <w:rFonts w:ascii="Times New Roman" w:hAnsi="Times New Roman" w:cs="Times New Roman"/>
          <w:sz w:val="24"/>
          <w:szCs w:val="24"/>
        </w:rPr>
        <w:t>Нехаевского</w:t>
      </w:r>
      <w:r w:rsidRPr="00876AE3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области, свободного от прав третьих лиц (</w:t>
      </w:r>
      <w:r w:rsidR="001C15CE" w:rsidRPr="00876AE3">
        <w:rPr>
          <w:rFonts w:ascii="Times New Roman" w:hAnsi="Times New Roman" w:cs="Times New Roman"/>
          <w:sz w:val="24"/>
          <w:szCs w:val="24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Pr="00876AE3">
        <w:rPr>
          <w:rFonts w:ascii="Times New Roman" w:hAnsi="Times New Roman" w:cs="Times New Roman"/>
          <w:sz w:val="24"/>
          <w:szCs w:val="24"/>
        </w:rPr>
        <w:t>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именуется - Порядок), устанавливает правила формирования, ведения (в том числе ежегодного дополнения) и обязательного опубликования перечня муни</w:t>
      </w:r>
      <w:r w:rsidR="001C15CE" w:rsidRPr="00876AE3">
        <w:rPr>
          <w:rFonts w:ascii="Times New Roman" w:hAnsi="Times New Roman" w:cs="Times New Roman"/>
          <w:sz w:val="24"/>
          <w:szCs w:val="24"/>
        </w:rPr>
        <w:t xml:space="preserve">ципального имущества </w:t>
      </w:r>
      <w:proofErr w:type="spellStart"/>
      <w:r w:rsidR="002C0DAB">
        <w:rPr>
          <w:rFonts w:ascii="Times New Roman" w:hAnsi="Times New Roman" w:cs="Times New Roman"/>
          <w:sz w:val="24"/>
          <w:szCs w:val="24"/>
        </w:rPr>
        <w:t>Верхнереченского</w:t>
      </w:r>
      <w:proofErr w:type="spellEnd"/>
      <w:r w:rsidR="002C0DA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1C15CE" w:rsidRPr="00876AE3">
        <w:rPr>
          <w:rFonts w:ascii="Times New Roman" w:hAnsi="Times New Roman" w:cs="Times New Roman"/>
          <w:sz w:val="24"/>
          <w:szCs w:val="24"/>
        </w:rPr>
        <w:t>Нехаевского</w:t>
      </w:r>
      <w:r w:rsidRPr="00876AE3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области, свободного от прав третьих лиц (</w:t>
      </w:r>
      <w:r w:rsidR="001C15CE" w:rsidRPr="00876AE3">
        <w:rPr>
          <w:rFonts w:ascii="Times New Roman" w:hAnsi="Times New Roman" w:cs="Times New Roman"/>
          <w:sz w:val="24"/>
          <w:szCs w:val="24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Pr="00876AE3">
        <w:rPr>
          <w:rFonts w:ascii="Times New Roman" w:hAnsi="Times New Roman" w:cs="Times New Roman"/>
          <w:sz w:val="24"/>
          <w:szCs w:val="24"/>
        </w:rPr>
        <w:t>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именуется - Перечень).</w:t>
      </w:r>
    </w:p>
    <w:p w:rsidR="00387478" w:rsidRPr="00876AE3" w:rsidRDefault="00387478" w:rsidP="009768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6AE3">
        <w:rPr>
          <w:rFonts w:ascii="Times New Roman" w:hAnsi="Times New Roman" w:cs="Times New Roman"/>
          <w:sz w:val="24"/>
          <w:szCs w:val="24"/>
        </w:rPr>
        <w:t>1.2. Мун</w:t>
      </w:r>
      <w:r w:rsidR="001C15CE" w:rsidRPr="00876AE3">
        <w:rPr>
          <w:rFonts w:ascii="Times New Roman" w:hAnsi="Times New Roman" w:cs="Times New Roman"/>
          <w:sz w:val="24"/>
          <w:szCs w:val="24"/>
        </w:rPr>
        <w:t xml:space="preserve">иципальное имущество </w:t>
      </w:r>
      <w:proofErr w:type="spellStart"/>
      <w:r w:rsidR="002C0DAB">
        <w:rPr>
          <w:rFonts w:ascii="Times New Roman" w:hAnsi="Times New Roman" w:cs="Times New Roman"/>
          <w:sz w:val="24"/>
          <w:szCs w:val="24"/>
        </w:rPr>
        <w:t>Верхнереченского</w:t>
      </w:r>
      <w:proofErr w:type="spellEnd"/>
      <w:r w:rsidR="002C0DA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1C15CE" w:rsidRPr="00876AE3">
        <w:rPr>
          <w:rFonts w:ascii="Times New Roman" w:hAnsi="Times New Roman" w:cs="Times New Roman"/>
          <w:sz w:val="24"/>
          <w:szCs w:val="24"/>
        </w:rPr>
        <w:t>Нехаевского</w:t>
      </w:r>
      <w:r w:rsidRPr="00876AE3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области, включенное в Перечень, может быть использовано только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387478" w:rsidRPr="00876AE3" w:rsidRDefault="003874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7478" w:rsidRPr="00876AE3" w:rsidRDefault="0038747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76AE3">
        <w:rPr>
          <w:rFonts w:ascii="Times New Roman" w:hAnsi="Times New Roman" w:cs="Times New Roman"/>
          <w:sz w:val="24"/>
          <w:szCs w:val="24"/>
        </w:rPr>
        <w:t>2. Формирование и ведение Перечня</w:t>
      </w:r>
    </w:p>
    <w:p w:rsidR="00387478" w:rsidRPr="00876AE3" w:rsidRDefault="003874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831" w:rsidRPr="00876AE3" w:rsidRDefault="00387478" w:rsidP="009768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2"/>
      <w:bookmarkEnd w:id="1"/>
      <w:r w:rsidRPr="00876AE3">
        <w:rPr>
          <w:rFonts w:ascii="Times New Roman" w:hAnsi="Times New Roman" w:cs="Times New Roman"/>
          <w:sz w:val="24"/>
          <w:szCs w:val="24"/>
        </w:rPr>
        <w:t>2.1. В Перечень вносятся сведения о муниципальном имуществе, соответствующем следующим критериям:</w:t>
      </w:r>
    </w:p>
    <w:p w:rsidR="00976831" w:rsidRPr="00876AE3" w:rsidRDefault="00387478" w:rsidP="009768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6AE3">
        <w:rPr>
          <w:rFonts w:ascii="Times New Roman" w:hAnsi="Times New Roman" w:cs="Times New Roman"/>
          <w:sz w:val="24"/>
          <w:szCs w:val="24"/>
        </w:rPr>
        <w:t>1) муниципальное имущество свободно от прав третьих лиц (</w:t>
      </w:r>
      <w:r w:rsidR="001C15CE" w:rsidRPr="00876AE3">
        <w:rPr>
          <w:rFonts w:ascii="Times New Roman" w:hAnsi="Times New Roman" w:cs="Times New Roman"/>
          <w:sz w:val="24"/>
          <w:szCs w:val="24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Pr="00876AE3">
        <w:rPr>
          <w:rFonts w:ascii="Times New Roman" w:hAnsi="Times New Roman" w:cs="Times New Roman"/>
          <w:sz w:val="24"/>
          <w:szCs w:val="24"/>
        </w:rPr>
        <w:t>);</w:t>
      </w:r>
    </w:p>
    <w:p w:rsidR="00976831" w:rsidRPr="00876AE3" w:rsidRDefault="00387478" w:rsidP="009768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6AE3">
        <w:rPr>
          <w:rFonts w:ascii="Times New Roman" w:hAnsi="Times New Roman" w:cs="Times New Roman"/>
          <w:sz w:val="24"/>
          <w:szCs w:val="24"/>
        </w:rPr>
        <w:t>2) муниципальное имущество не ограничено в обороте;</w:t>
      </w:r>
    </w:p>
    <w:p w:rsidR="00976831" w:rsidRPr="00876AE3" w:rsidRDefault="00387478" w:rsidP="009768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6AE3">
        <w:rPr>
          <w:rFonts w:ascii="Times New Roman" w:hAnsi="Times New Roman" w:cs="Times New Roman"/>
          <w:sz w:val="24"/>
          <w:szCs w:val="24"/>
        </w:rPr>
        <w:t>3) муниципальное имущество не является объектом религиозного назначения;</w:t>
      </w:r>
    </w:p>
    <w:p w:rsidR="00976831" w:rsidRPr="00876AE3" w:rsidRDefault="00387478" w:rsidP="009768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6AE3">
        <w:rPr>
          <w:rFonts w:ascii="Times New Roman" w:hAnsi="Times New Roman" w:cs="Times New Roman"/>
          <w:sz w:val="24"/>
          <w:szCs w:val="24"/>
        </w:rPr>
        <w:t>4) муниципальное имущество не является объектом незавершенного строительства;</w:t>
      </w:r>
    </w:p>
    <w:p w:rsidR="00976831" w:rsidRPr="00876AE3" w:rsidRDefault="00387478" w:rsidP="009768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6AE3">
        <w:rPr>
          <w:rFonts w:ascii="Times New Roman" w:hAnsi="Times New Roman" w:cs="Times New Roman"/>
          <w:sz w:val="24"/>
          <w:szCs w:val="24"/>
        </w:rPr>
        <w:t>5) в отношении муниципального имущества не принято решение в установленном порядке о предоставлении его иным лицам;</w:t>
      </w:r>
    </w:p>
    <w:p w:rsidR="00976831" w:rsidRPr="00876AE3" w:rsidRDefault="00387478" w:rsidP="009768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6AE3">
        <w:rPr>
          <w:rFonts w:ascii="Times New Roman" w:hAnsi="Times New Roman" w:cs="Times New Roman"/>
          <w:sz w:val="24"/>
          <w:szCs w:val="24"/>
        </w:rPr>
        <w:t xml:space="preserve">6) муниципальное имущество не включено в прогнозный план (программу) </w:t>
      </w:r>
      <w:r w:rsidRPr="00876AE3">
        <w:rPr>
          <w:rFonts w:ascii="Times New Roman" w:hAnsi="Times New Roman" w:cs="Times New Roman"/>
          <w:sz w:val="24"/>
          <w:szCs w:val="24"/>
        </w:rPr>
        <w:lastRenderedPageBreak/>
        <w:t>приватизации муни</w:t>
      </w:r>
      <w:r w:rsidR="009F2159" w:rsidRPr="00876AE3">
        <w:rPr>
          <w:rFonts w:ascii="Times New Roman" w:hAnsi="Times New Roman" w:cs="Times New Roman"/>
          <w:sz w:val="24"/>
          <w:szCs w:val="24"/>
        </w:rPr>
        <w:t xml:space="preserve">ципального имущества </w:t>
      </w:r>
      <w:proofErr w:type="spellStart"/>
      <w:r w:rsidR="002C0DAB">
        <w:rPr>
          <w:rFonts w:ascii="Times New Roman" w:hAnsi="Times New Roman" w:cs="Times New Roman"/>
          <w:sz w:val="24"/>
          <w:szCs w:val="24"/>
        </w:rPr>
        <w:t>Верхнереченского</w:t>
      </w:r>
      <w:proofErr w:type="spellEnd"/>
      <w:r w:rsidR="002C0DA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9F2159" w:rsidRPr="00876AE3">
        <w:rPr>
          <w:rFonts w:ascii="Times New Roman" w:hAnsi="Times New Roman" w:cs="Times New Roman"/>
          <w:sz w:val="24"/>
          <w:szCs w:val="24"/>
        </w:rPr>
        <w:t>Нехаевского</w:t>
      </w:r>
      <w:r w:rsidRPr="00876AE3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на текущий год и на плановый период;</w:t>
      </w:r>
    </w:p>
    <w:p w:rsidR="00976831" w:rsidRPr="00876AE3" w:rsidRDefault="00387478" w:rsidP="009768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6AE3">
        <w:rPr>
          <w:rFonts w:ascii="Times New Roman" w:hAnsi="Times New Roman" w:cs="Times New Roman"/>
          <w:sz w:val="24"/>
          <w:szCs w:val="24"/>
        </w:rPr>
        <w:t>7) муниципальное имущество не признано аварийным и подлежащим сносу или реконструкции;</w:t>
      </w:r>
    </w:p>
    <w:p w:rsidR="00976831" w:rsidRPr="00876AE3" w:rsidRDefault="00387478" w:rsidP="009768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6AE3">
        <w:rPr>
          <w:rFonts w:ascii="Times New Roman" w:hAnsi="Times New Roman" w:cs="Times New Roman"/>
          <w:sz w:val="24"/>
          <w:szCs w:val="24"/>
        </w:rPr>
        <w:t>8) муниципальное имущество учтено в реестре муни</w:t>
      </w:r>
      <w:r w:rsidR="001C15CE" w:rsidRPr="00876AE3">
        <w:rPr>
          <w:rFonts w:ascii="Times New Roman" w:hAnsi="Times New Roman" w:cs="Times New Roman"/>
          <w:sz w:val="24"/>
          <w:szCs w:val="24"/>
        </w:rPr>
        <w:t xml:space="preserve">ципального имущества </w:t>
      </w:r>
      <w:proofErr w:type="spellStart"/>
      <w:r w:rsidR="002C0DAB">
        <w:rPr>
          <w:rFonts w:ascii="Times New Roman" w:hAnsi="Times New Roman" w:cs="Times New Roman"/>
          <w:sz w:val="24"/>
          <w:szCs w:val="24"/>
        </w:rPr>
        <w:t>Верхнереченского</w:t>
      </w:r>
      <w:proofErr w:type="spellEnd"/>
      <w:r w:rsidR="002C0DA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1C15CE" w:rsidRPr="00876AE3">
        <w:rPr>
          <w:rFonts w:ascii="Times New Roman" w:hAnsi="Times New Roman" w:cs="Times New Roman"/>
          <w:sz w:val="24"/>
          <w:szCs w:val="24"/>
        </w:rPr>
        <w:t>Нехаевского</w:t>
      </w:r>
      <w:r w:rsidRPr="00876AE3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области.</w:t>
      </w:r>
    </w:p>
    <w:p w:rsidR="001C15CE" w:rsidRPr="00876AE3" w:rsidRDefault="001C15CE" w:rsidP="001C15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6AE3">
        <w:rPr>
          <w:rFonts w:ascii="Times New Roman" w:hAnsi="Times New Roman" w:cs="Times New Roman"/>
          <w:sz w:val="24"/>
          <w:szCs w:val="24"/>
        </w:rPr>
        <w:t xml:space="preserve">В Перечень не вносятся сведения о земельных участках, предусмотренных </w:t>
      </w:r>
      <w:hyperlink r:id="rId8" w:history="1">
        <w:r w:rsidRPr="002C0DAB">
          <w:rPr>
            <w:rFonts w:ascii="Times New Roman" w:hAnsi="Times New Roman" w:cs="Times New Roman"/>
            <w:sz w:val="24"/>
            <w:szCs w:val="24"/>
          </w:rPr>
          <w:t>подпунктами 1</w:t>
        </w:r>
      </w:hyperlink>
      <w:r w:rsidRPr="002C0DAB">
        <w:rPr>
          <w:rFonts w:ascii="Times New Roman" w:hAnsi="Times New Roman" w:cs="Times New Roman"/>
          <w:sz w:val="24"/>
          <w:szCs w:val="24"/>
        </w:rPr>
        <w:t xml:space="preserve"> - </w:t>
      </w:r>
      <w:hyperlink r:id="rId9" w:history="1">
        <w:r w:rsidRPr="002C0DAB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2C0DAB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2C0DAB">
          <w:rPr>
            <w:rFonts w:ascii="Times New Roman" w:hAnsi="Times New Roman" w:cs="Times New Roman"/>
            <w:sz w:val="24"/>
            <w:szCs w:val="24"/>
          </w:rPr>
          <w:t>13</w:t>
        </w:r>
      </w:hyperlink>
      <w:r w:rsidRPr="002C0DAB">
        <w:rPr>
          <w:rFonts w:ascii="Times New Roman" w:hAnsi="Times New Roman" w:cs="Times New Roman"/>
          <w:sz w:val="24"/>
          <w:szCs w:val="24"/>
        </w:rPr>
        <w:t xml:space="preserve"> - </w:t>
      </w:r>
      <w:hyperlink r:id="rId11" w:history="1">
        <w:r w:rsidRPr="002C0DAB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2C0DAB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2C0DAB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2C0DA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history="1">
        <w:r w:rsidRPr="002C0DAB">
          <w:rPr>
            <w:rFonts w:ascii="Times New Roman" w:hAnsi="Times New Roman" w:cs="Times New Roman"/>
            <w:sz w:val="24"/>
            <w:szCs w:val="24"/>
          </w:rPr>
          <w:t>19 пункта 8 статьи 39.11</w:t>
        </w:r>
      </w:hyperlink>
      <w:r w:rsidRPr="00876AE3">
        <w:rPr>
          <w:rFonts w:ascii="Times New Roman" w:hAnsi="Times New Roman" w:cs="Times New Roman"/>
          <w:sz w:val="24"/>
          <w:szCs w:val="24"/>
        </w:rPr>
        <w:t xml:space="preserve"> Земельног</w:t>
      </w:r>
      <w:r w:rsidR="0084729A" w:rsidRPr="00876AE3">
        <w:rPr>
          <w:rFonts w:ascii="Times New Roman" w:hAnsi="Times New Roman" w:cs="Times New Roman"/>
          <w:sz w:val="24"/>
          <w:szCs w:val="24"/>
        </w:rPr>
        <w:t xml:space="preserve">о кодекса Российской Федерации </w:t>
      </w:r>
      <w:r w:rsidRPr="00876AE3">
        <w:rPr>
          <w:rFonts w:ascii="Times New Roman" w:hAnsi="Times New Roman" w:cs="Times New Roman"/>
          <w:sz w:val="24"/>
          <w:szCs w:val="24"/>
        </w:rPr>
        <w:t xml:space="preserve">за исключением сведений о земельных участках, предоставленных в аренду субъектам малого </w:t>
      </w:r>
      <w:r w:rsidR="0084729A" w:rsidRPr="00876AE3">
        <w:rPr>
          <w:rFonts w:ascii="Times New Roman" w:hAnsi="Times New Roman" w:cs="Times New Roman"/>
          <w:sz w:val="24"/>
          <w:szCs w:val="24"/>
        </w:rPr>
        <w:t>и среднего предпринимательства</w:t>
      </w:r>
      <w:r w:rsidRPr="00876AE3">
        <w:rPr>
          <w:rFonts w:ascii="Times New Roman" w:hAnsi="Times New Roman" w:cs="Times New Roman"/>
          <w:sz w:val="24"/>
          <w:szCs w:val="24"/>
        </w:rPr>
        <w:t>.</w:t>
      </w:r>
    </w:p>
    <w:p w:rsidR="001C15CE" w:rsidRPr="00876AE3" w:rsidRDefault="001C15CE" w:rsidP="009768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6831" w:rsidRPr="00876AE3" w:rsidRDefault="00387478" w:rsidP="009768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6AE3">
        <w:rPr>
          <w:rFonts w:ascii="Times New Roman" w:hAnsi="Times New Roman" w:cs="Times New Roman"/>
          <w:sz w:val="24"/>
          <w:szCs w:val="24"/>
        </w:rPr>
        <w:t>2.2. Перечень формир</w:t>
      </w:r>
      <w:r w:rsidR="001C15CE" w:rsidRPr="00876AE3">
        <w:rPr>
          <w:rFonts w:ascii="Times New Roman" w:hAnsi="Times New Roman" w:cs="Times New Roman"/>
          <w:sz w:val="24"/>
          <w:szCs w:val="24"/>
        </w:rPr>
        <w:t xml:space="preserve">уется администрацией </w:t>
      </w:r>
      <w:proofErr w:type="spellStart"/>
      <w:r w:rsidR="002C0DAB">
        <w:rPr>
          <w:rFonts w:ascii="Times New Roman" w:hAnsi="Times New Roman" w:cs="Times New Roman"/>
          <w:sz w:val="24"/>
          <w:szCs w:val="24"/>
        </w:rPr>
        <w:t>Верхнереченского</w:t>
      </w:r>
      <w:proofErr w:type="spellEnd"/>
      <w:r w:rsidR="002C0DA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1C15CE" w:rsidRPr="00876AE3">
        <w:rPr>
          <w:rFonts w:ascii="Times New Roman" w:hAnsi="Times New Roman" w:cs="Times New Roman"/>
          <w:sz w:val="24"/>
          <w:szCs w:val="24"/>
        </w:rPr>
        <w:t>Нехаевского</w:t>
      </w:r>
      <w:r w:rsidRPr="00876AE3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(далее именуется - уполномоченный орган) на основании реестра муниципального имущества</w:t>
      </w:r>
      <w:r w:rsidR="002C0DAB" w:rsidRPr="002C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DAB">
        <w:rPr>
          <w:rFonts w:ascii="Times New Roman" w:hAnsi="Times New Roman" w:cs="Times New Roman"/>
          <w:sz w:val="24"/>
          <w:szCs w:val="24"/>
        </w:rPr>
        <w:t>Верхнереченского</w:t>
      </w:r>
      <w:proofErr w:type="spellEnd"/>
      <w:r w:rsidR="002C0DA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876AE3">
        <w:rPr>
          <w:rFonts w:ascii="Times New Roman" w:hAnsi="Times New Roman" w:cs="Times New Roman"/>
          <w:sz w:val="24"/>
          <w:szCs w:val="24"/>
        </w:rPr>
        <w:t xml:space="preserve"> </w:t>
      </w:r>
      <w:r w:rsidR="001C15CE" w:rsidRPr="00876AE3">
        <w:rPr>
          <w:rFonts w:ascii="Times New Roman" w:hAnsi="Times New Roman" w:cs="Times New Roman"/>
          <w:sz w:val="24"/>
          <w:szCs w:val="24"/>
        </w:rPr>
        <w:t>Нехаевского</w:t>
      </w:r>
      <w:r w:rsidRPr="00876AE3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и утверждается постановлением администрации </w:t>
      </w:r>
      <w:proofErr w:type="spellStart"/>
      <w:r w:rsidR="002C0DAB">
        <w:rPr>
          <w:rFonts w:ascii="Times New Roman" w:hAnsi="Times New Roman" w:cs="Times New Roman"/>
          <w:sz w:val="24"/>
          <w:szCs w:val="24"/>
        </w:rPr>
        <w:t>Верхнереченского</w:t>
      </w:r>
      <w:proofErr w:type="spellEnd"/>
      <w:r w:rsidR="002C0DA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1C15CE" w:rsidRPr="00876AE3">
        <w:rPr>
          <w:rFonts w:ascii="Times New Roman" w:hAnsi="Times New Roman" w:cs="Times New Roman"/>
          <w:sz w:val="24"/>
          <w:szCs w:val="24"/>
        </w:rPr>
        <w:t>Нехаевского</w:t>
      </w:r>
      <w:r w:rsidRPr="00876AE3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области.</w:t>
      </w:r>
      <w:bookmarkStart w:id="2" w:name="P74"/>
      <w:bookmarkEnd w:id="2"/>
    </w:p>
    <w:p w:rsidR="00B03A4E" w:rsidRDefault="00387478" w:rsidP="009768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6AE3">
        <w:rPr>
          <w:rFonts w:ascii="Times New Roman" w:hAnsi="Times New Roman" w:cs="Times New Roman"/>
          <w:sz w:val="24"/>
          <w:szCs w:val="24"/>
        </w:rPr>
        <w:t>2.3. Ежегодное дополнение Перечня, а также исключение сведений о муниципальном имуществе из Перечня осуществляется постановлением администрации</w:t>
      </w:r>
      <w:r w:rsidR="002C0DAB" w:rsidRPr="002C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DAB">
        <w:rPr>
          <w:rFonts w:ascii="Times New Roman" w:hAnsi="Times New Roman" w:cs="Times New Roman"/>
          <w:sz w:val="24"/>
          <w:szCs w:val="24"/>
        </w:rPr>
        <w:t>Верхнереченского</w:t>
      </w:r>
      <w:proofErr w:type="spellEnd"/>
      <w:r w:rsidR="002C0DA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876AE3">
        <w:rPr>
          <w:rFonts w:ascii="Times New Roman" w:hAnsi="Times New Roman" w:cs="Times New Roman"/>
          <w:sz w:val="24"/>
          <w:szCs w:val="24"/>
        </w:rPr>
        <w:t xml:space="preserve"> </w:t>
      </w:r>
      <w:r w:rsidR="001C15CE" w:rsidRPr="00876AE3">
        <w:rPr>
          <w:rFonts w:ascii="Times New Roman" w:hAnsi="Times New Roman" w:cs="Times New Roman"/>
          <w:sz w:val="24"/>
          <w:szCs w:val="24"/>
        </w:rPr>
        <w:t>Нехаевского</w:t>
      </w:r>
      <w:r w:rsidRPr="00876AE3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</w:t>
      </w:r>
      <w:r w:rsidR="00B03A4E">
        <w:rPr>
          <w:rFonts w:ascii="Times New Roman" w:hAnsi="Times New Roman" w:cs="Times New Roman"/>
          <w:sz w:val="24"/>
          <w:szCs w:val="24"/>
        </w:rPr>
        <w:t>.</w:t>
      </w:r>
      <w:r w:rsidRPr="00876A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831" w:rsidRPr="00876AE3" w:rsidRDefault="00387478" w:rsidP="009768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6AE3">
        <w:rPr>
          <w:rFonts w:ascii="Times New Roman" w:hAnsi="Times New Roman" w:cs="Times New Roman"/>
          <w:sz w:val="24"/>
          <w:szCs w:val="24"/>
        </w:rPr>
        <w:t xml:space="preserve">2.4. Перечень дополняется не реже одного раза в год, но не позднее 1 ноября текущего года, за исключением случая, если в муниципальной собственности </w:t>
      </w:r>
      <w:proofErr w:type="spellStart"/>
      <w:r w:rsidR="00B03A4E">
        <w:rPr>
          <w:rFonts w:ascii="Times New Roman" w:hAnsi="Times New Roman" w:cs="Times New Roman"/>
          <w:sz w:val="24"/>
          <w:szCs w:val="24"/>
        </w:rPr>
        <w:t>Верхнереченского</w:t>
      </w:r>
      <w:proofErr w:type="spellEnd"/>
      <w:r w:rsidR="00B03A4E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1C15CE" w:rsidRPr="00876AE3">
        <w:rPr>
          <w:rFonts w:ascii="Times New Roman" w:hAnsi="Times New Roman" w:cs="Times New Roman"/>
          <w:sz w:val="24"/>
          <w:szCs w:val="24"/>
        </w:rPr>
        <w:t>Нехаевского</w:t>
      </w:r>
      <w:r w:rsidRPr="00876AE3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отсутствует муниципальное имущество, соответствующее требованиям Федерального </w:t>
      </w:r>
      <w:hyperlink r:id="rId14" w:history="1">
        <w:r w:rsidRPr="00876AE3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876AE3">
        <w:rPr>
          <w:rFonts w:ascii="Times New Roman" w:hAnsi="Times New Roman" w:cs="Times New Roman"/>
          <w:sz w:val="24"/>
          <w:szCs w:val="24"/>
        </w:rPr>
        <w:t xml:space="preserve"> от 24 июля 2007 г. N 209-ФЗ "О развитии малого и среднего предпринимательства в Российской Федерации", а также настоящего Порядка.</w:t>
      </w:r>
    </w:p>
    <w:p w:rsidR="00976831" w:rsidRPr="00876AE3" w:rsidRDefault="00387478" w:rsidP="009768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6AE3">
        <w:rPr>
          <w:rFonts w:ascii="Times New Roman" w:hAnsi="Times New Roman" w:cs="Times New Roman"/>
          <w:sz w:val="24"/>
          <w:szCs w:val="24"/>
        </w:rPr>
        <w:t xml:space="preserve">2.5. Рассмотрение предложения, указанного в </w:t>
      </w:r>
      <w:hyperlink w:anchor="P74" w:history="1">
        <w:r w:rsidRPr="00876AE3">
          <w:rPr>
            <w:rFonts w:ascii="Times New Roman" w:hAnsi="Times New Roman" w:cs="Times New Roman"/>
            <w:sz w:val="24"/>
            <w:szCs w:val="24"/>
          </w:rPr>
          <w:t>пункте 2.3</w:t>
        </w:r>
      </w:hyperlink>
      <w:r w:rsidRPr="00876AE3">
        <w:rPr>
          <w:rFonts w:ascii="Times New Roman" w:hAnsi="Times New Roman" w:cs="Times New Roman"/>
          <w:sz w:val="24"/>
          <w:szCs w:val="24"/>
        </w:rPr>
        <w:t xml:space="preserve"> настоящего Порядка, осуществляется уполномоченным органом в течение 30 календарных дней с даты его поступления. По результатам рассмотрения предложения уполномоченным органом принимается одно из следующих решений:</w:t>
      </w:r>
    </w:p>
    <w:p w:rsidR="00976831" w:rsidRPr="00876AE3" w:rsidRDefault="00387478" w:rsidP="009768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6AE3">
        <w:rPr>
          <w:rFonts w:ascii="Times New Roman" w:hAnsi="Times New Roman" w:cs="Times New Roman"/>
          <w:sz w:val="24"/>
          <w:szCs w:val="24"/>
        </w:rPr>
        <w:t xml:space="preserve">1) о включении сведений о муниципальном имуществе, в отношении которого поступило предложение, в Перечень с учетом критериев, установленных </w:t>
      </w:r>
      <w:hyperlink w:anchor="P62" w:history="1">
        <w:r w:rsidRPr="00876AE3">
          <w:rPr>
            <w:rFonts w:ascii="Times New Roman" w:hAnsi="Times New Roman" w:cs="Times New Roman"/>
            <w:sz w:val="24"/>
            <w:szCs w:val="24"/>
          </w:rPr>
          <w:t>пунктом</w:t>
        </w:r>
        <w:r w:rsidRPr="00876AE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Pr="00876AE3">
          <w:rPr>
            <w:rFonts w:ascii="Times New Roman" w:hAnsi="Times New Roman" w:cs="Times New Roman"/>
            <w:sz w:val="24"/>
            <w:szCs w:val="24"/>
          </w:rPr>
          <w:t>2.1</w:t>
        </w:r>
      </w:hyperlink>
      <w:r w:rsidRPr="00876AE3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976831" w:rsidRPr="00876AE3" w:rsidRDefault="00387478" w:rsidP="009768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6AE3">
        <w:rPr>
          <w:rFonts w:ascii="Times New Roman" w:hAnsi="Times New Roman" w:cs="Times New Roman"/>
          <w:sz w:val="24"/>
          <w:szCs w:val="24"/>
        </w:rPr>
        <w:t xml:space="preserve">2) об исключении сведений о муниципальном имуществе, в отношении которого поступило предложение, из Перечня с учетом положений </w:t>
      </w:r>
      <w:hyperlink w:anchor="P82" w:history="1">
        <w:r w:rsidRPr="00876AE3">
          <w:rPr>
            <w:rFonts w:ascii="Times New Roman" w:hAnsi="Times New Roman" w:cs="Times New Roman"/>
            <w:sz w:val="24"/>
            <w:szCs w:val="24"/>
          </w:rPr>
          <w:t>пункта 2.7</w:t>
        </w:r>
      </w:hyperlink>
      <w:r w:rsidRPr="00876AE3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976831" w:rsidRPr="00876AE3" w:rsidRDefault="00387478" w:rsidP="009768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6AE3">
        <w:rPr>
          <w:rFonts w:ascii="Times New Roman" w:hAnsi="Times New Roman" w:cs="Times New Roman"/>
          <w:sz w:val="24"/>
          <w:szCs w:val="24"/>
        </w:rPr>
        <w:t xml:space="preserve">3) об отказе в учете предложения, если указанное в нем муниципальное имущество не соответствует критериям, установленным </w:t>
      </w:r>
      <w:hyperlink w:anchor="P62" w:history="1">
        <w:r w:rsidRPr="00876AE3">
          <w:rPr>
            <w:rFonts w:ascii="Times New Roman" w:hAnsi="Times New Roman" w:cs="Times New Roman"/>
            <w:sz w:val="24"/>
            <w:szCs w:val="24"/>
          </w:rPr>
          <w:t>пунктом 2.1</w:t>
        </w:r>
      </w:hyperlink>
      <w:r w:rsidRPr="00876AE3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976831" w:rsidRPr="00876AE3" w:rsidRDefault="00387478" w:rsidP="009768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6AE3">
        <w:rPr>
          <w:rFonts w:ascii="Times New Roman" w:hAnsi="Times New Roman" w:cs="Times New Roman"/>
          <w:sz w:val="24"/>
          <w:szCs w:val="24"/>
        </w:rPr>
        <w:t xml:space="preserve">2.6. В случае принятия решения об отказе в учете предложения, указанного в </w:t>
      </w:r>
      <w:hyperlink w:anchor="P74" w:history="1">
        <w:r w:rsidRPr="00876AE3">
          <w:rPr>
            <w:rFonts w:ascii="Times New Roman" w:hAnsi="Times New Roman" w:cs="Times New Roman"/>
            <w:sz w:val="24"/>
            <w:szCs w:val="24"/>
          </w:rPr>
          <w:t>пункте 2.3</w:t>
        </w:r>
      </w:hyperlink>
      <w:r w:rsidRPr="00876AE3">
        <w:rPr>
          <w:rFonts w:ascii="Times New Roman" w:hAnsi="Times New Roman" w:cs="Times New Roman"/>
          <w:sz w:val="24"/>
          <w:szCs w:val="24"/>
        </w:rPr>
        <w:t xml:space="preserve"> настоящего Порядка, уполномоченный орган направляет инициатору предложения мотивированный ответ о невозможности включения сведений о муниципальном имуществе в Перечень или исключения сведений о муниципальном имуществе из Перечня.</w:t>
      </w:r>
      <w:bookmarkStart w:id="3" w:name="P82"/>
      <w:bookmarkEnd w:id="3"/>
    </w:p>
    <w:p w:rsidR="00976831" w:rsidRPr="00876AE3" w:rsidRDefault="00387478" w:rsidP="009768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6AE3">
        <w:rPr>
          <w:rFonts w:ascii="Times New Roman" w:hAnsi="Times New Roman" w:cs="Times New Roman"/>
          <w:sz w:val="24"/>
          <w:szCs w:val="24"/>
        </w:rPr>
        <w:t>2.7. Уполномоченный орган исключает сведения о муниципальном имуществе из Перечня в следующих случаях:</w:t>
      </w:r>
    </w:p>
    <w:p w:rsidR="00976831" w:rsidRPr="00876AE3" w:rsidRDefault="00387478" w:rsidP="009768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6AE3">
        <w:rPr>
          <w:rFonts w:ascii="Times New Roman" w:hAnsi="Times New Roman" w:cs="Times New Roman"/>
          <w:sz w:val="24"/>
          <w:szCs w:val="24"/>
        </w:rPr>
        <w:t>1) если в течение двух лет со дня включения сведений о муниципальном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</w:p>
    <w:p w:rsidR="00976831" w:rsidRPr="00876AE3" w:rsidRDefault="00387478" w:rsidP="009768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6AE3">
        <w:rPr>
          <w:rFonts w:ascii="Times New Roman" w:hAnsi="Times New Roman" w:cs="Times New Roman"/>
          <w:sz w:val="24"/>
          <w:szCs w:val="24"/>
        </w:rPr>
        <w:lastRenderedPageBreak/>
        <w:t>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имущества;</w:t>
      </w:r>
    </w:p>
    <w:p w:rsidR="00976831" w:rsidRPr="00876AE3" w:rsidRDefault="00387478" w:rsidP="009768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6AE3">
        <w:rPr>
          <w:rFonts w:ascii="Times New Roman" w:hAnsi="Times New Roman" w:cs="Times New Roman"/>
          <w:sz w:val="24"/>
          <w:szCs w:val="24"/>
        </w:rPr>
        <w:t xml:space="preserve">ни одного заявления о предоставлении муниципального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</w:t>
      </w:r>
      <w:hyperlink r:id="rId15" w:history="1">
        <w:r w:rsidRPr="00876AE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76AE3">
        <w:rPr>
          <w:rFonts w:ascii="Times New Roman" w:hAnsi="Times New Roman" w:cs="Times New Roman"/>
          <w:sz w:val="24"/>
          <w:szCs w:val="24"/>
        </w:rPr>
        <w:t xml:space="preserve"> </w:t>
      </w:r>
      <w:r w:rsidR="00B14B74" w:rsidRPr="00876AE3">
        <w:rPr>
          <w:rFonts w:ascii="Times New Roman" w:hAnsi="Times New Roman" w:cs="Times New Roman"/>
          <w:sz w:val="24"/>
          <w:szCs w:val="24"/>
        </w:rPr>
        <w:t>от 26 июля 2006 г. №135-ФЗ «О защите конкуренции»</w:t>
      </w:r>
      <w:r w:rsidRPr="00876AE3">
        <w:rPr>
          <w:rFonts w:ascii="Times New Roman" w:hAnsi="Times New Roman" w:cs="Times New Roman"/>
          <w:sz w:val="24"/>
          <w:szCs w:val="24"/>
        </w:rPr>
        <w:t>;</w:t>
      </w:r>
    </w:p>
    <w:p w:rsidR="00976831" w:rsidRPr="00876AE3" w:rsidRDefault="00387478" w:rsidP="009768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6AE3">
        <w:rPr>
          <w:rFonts w:ascii="Times New Roman" w:hAnsi="Times New Roman" w:cs="Times New Roman"/>
          <w:sz w:val="24"/>
          <w:szCs w:val="24"/>
        </w:rPr>
        <w:t>2) если в отношении муниципального имущества в установленном законодательством Российской Федерации порядке принято решение о его использовании для муниципальных нужд либо для иных целей;</w:t>
      </w:r>
    </w:p>
    <w:p w:rsidR="00976831" w:rsidRPr="00876AE3" w:rsidRDefault="00387478" w:rsidP="009768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6AE3">
        <w:rPr>
          <w:rFonts w:ascii="Times New Roman" w:hAnsi="Times New Roman" w:cs="Times New Roman"/>
          <w:sz w:val="24"/>
          <w:szCs w:val="24"/>
        </w:rPr>
        <w:t xml:space="preserve">3) если право собственности </w:t>
      </w:r>
      <w:proofErr w:type="spellStart"/>
      <w:r w:rsidR="00B03A4E">
        <w:rPr>
          <w:rFonts w:ascii="Times New Roman" w:hAnsi="Times New Roman" w:cs="Times New Roman"/>
          <w:sz w:val="24"/>
          <w:szCs w:val="24"/>
        </w:rPr>
        <w:t>Верхнереченского</w:t>
      </w:r>
      <w:proofErr w:type="spellEnd"/>
      <w:r w:rsidR="00B03A4E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6B259B" w:rsidRPr="00876AE3">
        <w:rPr>
          <w:rFonts w:ascii="Times New Roman" w:hAnsi="Times New Roman" w:cs="Times New Roman"/>
          <w:sz w:val="24"/>
          <w:szCs w:val="24"/>
        </w:rPr>
        <w:t>Нехаевского</w:t>
      </w:r>
      <w:r w:rsidRPr="00876AE3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на муниципальное имущество прекращено по решению суда или в ином установленном законом порядке.</w:t>
      </w:r>
    </w:p>
    <w:p w:rsidR="00387478" w:rsidRPr="00876AE3" w:rsidRDefault="00387478" w:rsidP="009768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6AE3">
        <w:rPr>
          <w:rFonts w:ascii="Times New Roman" w:hAnsi="Times New Roman" w:cs="Times New Roman"/>
          <w:sz w:val="24"/>
          <w:szCs w:val="24"/>
        </w:rPr>
        <w:t xml:space="preserve">2.8. Сведения о муниципальном имуществе вносятся в Перечень в составе и по форме, которые установлены в соответствии с </w:t>
      </w:r>
      <w:hyperlink r:id="rId16" w:history="1">
        <w:r w:rsidRPr="00876AE3">
          <w:rPr>
            <w:rFonts w:ascii="Times New Roman" w:hAnsi="Times New Roman" w:cs="Times New Roman"/>
            <w:sz w:val="24"/>
            <w:szCs w:val="24"/>
          </w:rPr>
          <w:t>частью 4.4 статьи 18</w:t>
        </w:r>
      </w:hyperlink>
      <w:r w:rsidRPr="00876AE3">
        <w:rPr>
          <w:rFonts w:ascii="Times New Roman" w:hAnsi="Times New Roman" w:cs="Times New Roman"/>
          <w:sz w:val="24"/>
          <w:szCs w:val="24"/>
        </w:rPr>
        <w:t xml:space="preserve"> Федеральн</w:t>
      </w:r>
      <w:r w:rsidR="00B14B74" w:rsidRPr="00876AE3">
        <w:rPr>
          <w:rFonts w:ascii="Times New Roman" w:hAnsi="Times New Roman" w:cs="Times New Roman"/>
          <w:sz w:val="24"/>
          <w:szCs w:val="24"/>
        </w:rPr>
        <w:t>ого закона от 24 июля 2007 г. №209-ФЗ «</w:t>
      </w:r>
      <w:r w:rsidRPr="00876AE3">
        <w:rPr>
          <w:rFonts w:ascii="Times New Roman" w:hAnsi="Times New Roman" w:cs="Times New Roman"/>
          <w:sz w:val="24"/>
          <w:szCs w:val="24"/>
        </w:rPr>
        <w:t>О развитии малого и среднего предпринимательства в Российской Федерации</w:t>
      </w:r>
      <w:r w:rsidR="00B14B74" w:rsidRPr="00876AE3">
        <w:rPr>
          <w:rFonts w:ascii="Times New Roman" w:hAnsi="Times New Roman" w:cs="Times New Roman"/>
          <w:sz w:val="24"/>
          <w:szCs w:val="24"/>
        </w:rPr>
        <w:t>»</w:t>
      </w:r>
      <w:r w:rsidRPr="00876AE3">
        <w:rPr>
          <w:rFonts w:ascii="Times New Roman" w:hAnsi="Times New Roman" w:cs="Times New Roman"/>
          <w:sz w:val="24"/>
          <w:szCs w:val="24"/>
        </w:rPr>
        <w:t>.</w:t>
      </w:r>
    </w:p>
    <w:p w:rsidR="00387478" w:rsidRPr="00876AE3" w:rsidRDefault="003874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7478" w:rsidRPr="00876AE3" w:rsidRDefault="0038747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76AE3">
        <w:rPr>
          <w:rFonts w:ascii="Times New Roman" w:hAnsi="Times New Roman" w:cs="Times New Roman"/>
          <w:sz w:val="24"/>
          <w:szCs w:val="24"/>
        </w:rPr>
        <w:t>3. Порядок официального опубликования Перечня</w:t>
      </w:r>
    </w:p>
    <w:p w:rsidR="00387478" w:rsidRPr="00876AE3" w:rsidRDefault="003874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831" w:rsidRPr="00876AE3" w:rsidRDefault="00387478" w:rsidP="009768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6AE3">
        <w:rPr>
          <w:rFonts w:ascii="Times New Roman" w:hAnsi="Times New Roman" w:cs="Times New Roman"/>
          <w:sz w:val="24"/>
          <w:szCs w:val="24"/>
        </w:rPr>
        <w:t>3.1. Уполномоченный орган обеспечивает:</w:t>
      </w:r>
    </w:p>
    <w:p w:rsidR="00976831" w:rsidRPr="00876AE3" w:rsidRDefault="00387478" w:rsidP="009768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6AE3">
        <w:rPr>
          <w:rFonts w:ascii="Times New Roman" w:hAnsi="Times New Roman" w:cs="Times New Roman"/>
          <w:sz w:val="24"/>
          <w:szCs w:val="24"/>
        </w:rPr>
        <w:t xml:space="preserve">1) обязательное опубликование Перечня и внесенных в него изменений в </w:t>
      </w:r>
      <w:r w:rsidR="00A04BFD" w:rsidRPr="00876AE3">
        <w:rPr>
          <w:rFonts w:ascii="Times New Roman" w:hAnsi="Times New Roman" w:cs="Times New Roman"/>
          <w:sz w:val="24"/>
          <w:szCs w:val="24"/>
        </w:rPr>
        <w:t>районной газете «</w:t>
      </w:r>
      <w:proofErr w:type="spellStart"/>
      <w:r w:rsidR="00A04BFD" w:rsidRPr="00876AE3">
        <w:rPr>
          <w:rFonts w:ascii="Times New Roman" w:hAnsi="Times New Roman" w:cs="Times New Roman"/>
          <w:sz w:val="24"/>
          <w:szCs w:val="24"/>
        </w:rPr>
        <w:t>Нехаевские</w:t>
      </w:r>
      <w:proofErr w:type="spellEnd"/>
      <w:r w:rsidR="00A04BFD" w:rsidRPr="00876AE3">
        <w:rPr>
          <w:rFonts w:ascii="Times New Roman" w:hAnsi="Times New Roman" w:cs="Times New Roman"/>
          <w:sz w:val="24"/>
          <w:szCs w:val="24"/>
        </w:rPr>
        <w:t xml:space="preserve"> вести»</w:t>
      </w:r>
      <w:r w:rsidRPr="00876AE3">
        <w:rPr>
          <w:rFonts w:ascii="Times New Roman" w:hAnsi="Times New Roman" w:cs="Times New Roman"/>
          <w:sz w:val="24"/>
          <w:szCs w:val="24"/>
        </w:rPr>
        <w:t xml:space="preserve"> в течение 10 рабочих дней со дня утверждения;</w:t>
      </w:r>
    </w:p>
    <w:p w:rsidR="00387478" w:rsidRPr="00876AE3" w:rsidRDefault="00387478" w:rsidP="009768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6AE3">
        <w:rPr>
          <w:rFonts w:ascii="Times New Roman" w:hAnsi="Times New Roman" w:cs="Times New Roman"/>
          <w:sz w:val="24"/>
          <w:szCs w:val="24"/>
        </w:rPr>
        <w:t>2) размещение Перечня и внесенных в него изменений на официальном сайте администрации</w:t>
      </w:r>
      <w:r w:rsidR="00B03A4E" w:rsidRPr="00B03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A4E">
        <w:rPr>
          <w:rFonts w:ascii="Times New Roman" w:hAnsi="Times New Roman" w:cs="Times New Roman"/>
          <w:sz w:val="24"/>
          <w:szCs w:val="24"/>
        </w:rPr>
        <w:t>Верхнереченского</w:t>
      </w:r>
      <w:proofErr w:type="spellEnd"/>
      <w:r w:rsidR="00B03A4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876AE3">
        <w:rPr>
          <w:rFonts w:ascii="Times New Roman" w:hAnsi="Times New Roman" w:cs="Times New Roman"/>
          <w:sz w:val="24"/>
          <w:szCs w:val="24"/>
        </w:rPr>
        <w:t xml:space="preserve"> </w:t>
      </w:r>
      <w:r w:rsidR="00A04BFD" w:rsidRPr="00876AE3">
        <w:rPr>
          <w:rFonts w:ascii="Times New Roman" w:hAnsi="Times New Roman" w:cs="Times New Roman"/>
          <w:sz w:val="24"/>
          <w:szCs w:val="24"/>
        </w:rPr>
        <w:t>Нехаевского</w:t>
      </w:r>
      <w:r w:rsidRPr="00876AE3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в информационно-телекоммуникационной сети "Интернет" (в том числе в форме открытых данных) в течение 3 рабочих дней со дня утверждения.</w:t>
      </w:r>
    </w:p>
    <w:p w:rsidR="00387478" w:rsidRPr="00876AE3" w:rsidRDefault="003874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7478" w:rsidRPr="00876AE3" w:rsidRDefault="003874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7478" w:rsidRPr="00876AE3" w:rsidRDefault="003874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7478" w:rsidRPr="00876AE3" w:rsidRDefault="003874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7478" w:rsidRPr="00876AE3" w:rsidRDefault="003874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537F" w:rsidRPr="00876AE3" w:rsidRDefault="00AA53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537F" w:rsidRPr="00876AE3" w:rsidRDefault="00AA53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537F" w:rsidRPr="00876AE3" w:rsidRDefault="00AA53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537F" w:rsidRDefault="00AA5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37F" w:rsidRDefault="00AA5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37F" w:rsidRDefault="00AA5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37F" w:rsidRDefault="00AA5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37F" w:rsidRDefault="00AA5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37F" w:rsidRDefault="00AA5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37F" w:rsidRDefault="00AA5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37F" w:rsidRDefault="00AA5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37F" w:rsidRDefault="00AA5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37F" w:rsidRDefault="00AA5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37F" w:rsidRDefault="00AA5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6A57" w:rsidRDefault="00D16A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6AE3" w:rsidRDefault="00876A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3A4E" w:rsidRDefault="00B03A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45B2" w:rsidRPr="00876AE3" w:rsidRDefault="00E745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7478" w:rsidRPr="00876AE3" w:rsidRDefault="0038747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76AE3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B03A4E" w:rsidRDefault="00FC21AE" w:rsidP="00FC21A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76AE3"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FC21AE" w:rsidRPr="00876AE3" w:rsidRDefault="00FC21AE" w:rsidP="00FC21A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76AE3">
        <w:rPr>
          <w:rFonts w:ascii="Times New Roman" w:hAnsi="Times New Roman" w:cs="Times New Roman"/>
          <w:sz w:val="24"/>
          <w:szCs w:val="24"/>
        </w:rPr>
        <w:t>Решением</w:t>
      </w:r>
      <w:r w:rsidR="00B03A4E">
        <w:rPr>
          <w:rFonts w:ascii="Times New Roman" w:hAnsi="Times New Roman" w:cs="Times New Roman"/>
          <w:sz w:val="24"/>
          <w:szCs w:val="24"/>
        </w:rPr>
        <w:t xml:space="preserve"> Совета депутатов</w:t>
      </w:r>
      <w:r w:rsidRPr="00876A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1AE" w:rsidRPr="00876AE3" w:rsidRDefault="00B03A4E" w:rsidP="00FC21A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Верхнереченского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FC21AE" w:rsidRPr="00876AE3" w:rsidRDefault="00102ABB" w:rsidP="00FC21A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12.02.</w:t>
      </w:r>
      <w:r w:rsidR="00B03A4E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>г. N 7/1</w:t>
      </w:r>
      <w:bookmarkStart w:id="4" w:name="_GoBack"/>
      <w:bookmarkEnd w:id="4"/>
    </w:p>
    <w:p w:rsidR="00FC21AE" w:rsidRPr="00876AE3" w:rsidRDefault="00FC21A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F6816" w:rsidRPr="00876AE3" w:rsidRDefault="007F6816" w:rsidP="007F68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AE3">
        <w:rPr>
          <w:rFonts w:ascii="Times New Roman" w:hAnsi="Times New Roman" w:cs="Times New Roman"/>
          <w:b/>
          <w:sz w:val="24"/>
          <w:szCs w:val="24"/>
        </w:rPr>
        <w:t>Порядок и условия</w:t>
      </w:r>
    </w:p>
    <w:p w:rsidR="00387478" w:rsidRPr="00876AE3" w:rsidRDefault="007F6816" w:rsidP="007F68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76AE3">
        <w:rPr>
          <w:rFonts w:ascii="Times New Roman" w:hAnsi="Times New Roman" w:cs="Times New Roman"/>
          <w:sz w:val="24"/>
          <w:szCs w:val="24"/>
        </w:rPr>
        <w:t>предоставления в аренду муниципального имущества, включенного в Перечень муни</w:t>
      </w:r>
      <w:r w:rsidR="007E764B" w:rsidRPr="00876AE3">
        <w:rPr>
          <w:rFonts w:ascii="Times New Roman" w:hAnsi="Times New Roman" w:cs="Times New Roman"/>
          <w:sz w:val="24"/>
          <w:szCs w:val="24"/>
        </w:rPr>
        <w:t xml:space="preserve">ципального имущества </w:t>
      </w:r>
      <w:proofErr w:type="spellStart"/>
      <w:r w:rsidR="0063372D">
        <w:rPr>
          <w:rFonts w:ascii="Times New Roman" w:hAnsi="Times New Roman" w:cs="Times New Roman"/>
          <w:sz w:val="24"/>
          <w:szCs w:val="24"/>
        </w:rPr>
        <w:t>Верхнереченского</w:t>
      </w:r>
      <w:proofErr w:type="spellEnd"/>
      <w:r w:rsidR="0063372D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7E764B" w:rsidRPr="00876AE3">
        <w:rPr>
          <w:rFonts w:ascii="Times New Roman" w:hAnsi="Times New Roman" w:cs="Times New Roman"/>
          <w:sz w:val="24"/>
          <w:szCs w:val="24"/>
        </w:rPr>
        <w:t>Нехаевского</w:t>
      </w:r>
      <w:r w:rsidRPr="00876AE3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области, свободного от прав третьих лиц (</w:t>
      </w:r>
      <w:r w:rsidR="007E764B" w:rsidRPr="00876AE3">
        <w:rPr>
          <w:rFonts w:ascii="Times New Roman" w:hAnsi="Times New Roman" w:cs="Times New Roman"/>
          <w:sz w:val="24"/>
          <w:szCs w:val="24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Pr="00876AE3">
        <w:rPr>
          <w:rFonts w:ascii="Times New Roman" w:hAnsi="Times New Roman" w:cs="Times New Roman"/>
          <w:sz w:val="24"/>
          <w:szCs w:val="24"/>
        </w:rPr>
        <w:t>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7F6816" w:rsidRPr="00876AE3" w:rsidRDefault="007F6816" w:rsidP="007F68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76831" w:rsidRPr="00876AE3" w:rsidRDefault="00387478" w:rsidP="009768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6AE3">
        <w:rPr>
          <w:rFonts w:ascii="Times New Roman" w:hAnsi="Times New Roman" w:cs="Times New Roman"/>
          <w:sz w:val="24"/>
          <w:szCs w:val="24"/>
        </w:rPr>
        <w:t>1. Настоящий Порядок устанавливает порядок и условия предоставления в аренду муниципального имущества, включенного в перечень муниципального имущества</w:t>
      </w:r>
      <w:r w:rsidR="0063372D" w:rsidRPr="00633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72D">
        <w:rPr>
          <w:rFonts w:ascii="Times New Roman" w:hAnsi="Times New Roman" w:cs="Times New Roman"/>
          <w:sz w:val="24"/>
          <w:szCs w:val="24"/>
        </w:rPr>
        <w:t>Верхнереченского</w:t>
      </w:r>
      <w:proofErr w:type="spellEnd"/>
      <w:r w:rsidR="0063372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876AE3">
        <w:rPr>
          <w:rFonts w:ascii="Times New Roman" w:hAnsi="Times New Roman" w:cs="Times New Roman"/>
          <w:sz w:val="24"/>
          <w:szCs w:val="24"/>
        </w:rPr>
        <w:t xml:space="preserve"> </w:t>
      </w:r>
      <w:r w:rsidR="007E764B" w:rsidRPr="00876AE3">
        <w:rPr>
          <w:rFonts w:ascii="Times New Roman" w:hAnsi="Times New Roman" w:cs="Times New Roman"/>
          <w:sz w:val="24"/>
          <w:szCs w:val="24"/>
        </w:rPr>
        <w:t>Нехаевского</w:t>
      </w:r>
      <w:r w:rsidRPr="00876AE3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области, свободного от прав третьих лиц (</w:t>
      </w:r>
      <w:r w:rsidR="007E764B" w:rsidRPr="00876AE3">
        <w:rPr>
          <w:rFonts w:ascii="Times New Roman" w:hAnsi="Times New Roman" w:cs="Times New Roman"/>
          <w:sz w:val="24"/>
          <w:szCs w:val="24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Pr="00876AE3">
        <w:rPr>
          <w:rFonts w:ascii="Times New Roman" w:hAnsi="Times New Roman" w:cs="Times New Roman"/>
          <w:sz w:val="24"/>
          <w:szCs w:val="24"/>
        </w:rPr>
        <w:t>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именуется - Порядок).</w:t>
      </w:r>
    </w:p>
    <w:p w:rsidR="00976831" w:rsidRPr="00876AE3" w:rsidRDefault="00387478" w:rsidP="009768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6AE3">
        <w:rPr>
          <w:rFonts w:ascii="Times New Roman" w:hAnsi="Times New Roman" w:cs="Times New Roman"/>
          <w:sz w:val="24"/>
          <w:szCs w:val="24"/>
        </w:rPr>
        <w:t xml:space="preserve">2. Заключение договоров аренды в отношении муниципального имущества, включенного в перечень муниципального имущества </w:t>
      </w:r>
      <w:proofErr w:type="spellStart"/>
      <w:r w:rsidR="0063372D">
        <w:rPr>
          <w:rFonts w:ascii="Times New Roman" w:hAnsi="Times New Roman" w:cs="Times New Roman"/>
          <w:sz w:val="24"/>
          <w:szCs w:val="24"/>
        </w:rPr>
        <w:t>Верхнереченского</w:t>
      </w:r>
      <w:proofErr w:type="spellEnd"/>
      <w:r w:rsidR="0063372D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7E764B" w:rsidRPr="00876AE3">
        <w:rPr>
          <w:rFonts w:ascii="Times New Roman" w:hAnsi="Times New Roman" w:cs="Times New Roman"/>
          <w:sz w:val="24"/>
          <w:szCs w:val="24"/>
        </w:rPr>
        <w:t>Нехаевского</w:t>
      </w:r>
      <w:r w:rsidRPr="00876AE3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области, свободного от прав третьих лиц (</w:t>
      </w:r>
      <w:r w:rsidR="007E764B" w:rsidRPr="00876AE3">
        <w:rPr>
          <w:rFonts w:ascii="Times New Roman" w:hAnsi="Times New Roman" w:cs="Times New Roman"/>
          <w:sz w:val="24"/>
          <w:szCs w:val="24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Pr="00876AE3">
        <w:rPr>
          <w:rFonts w:ascii="Times New Roman" w:hAnsi="Times New Roman" w:cs="Times New Roman"/>
          <w:sz w:val="24"/>
          <w:szCs w:val="24"/>
        </w:rPr>
        <w:t xml:space="preserve">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именуется - Перечень), может быть осуществлено только по результатам проведения аукционов (конкурсов) на право заключения этих договоров, за исключением случаев, установленных Федеральным </w:t>
      </w:r>
      <w:hyperlink r:id="rId17" w:history="1">
        <w:r w:rsidRPr="00876AE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7F6816" w:rsidRPr="00876AE3">
        <w:rPr>
          <w:rFonts w:ascii="Times New Roman" w:hAnsi="Times New Roman" w:cs="Times New Roman"/>
          <w:sz w:val="24"/>
          <w:szCs w:val="24"/>
        </w:rPr>
        <w:t xml:space="preserve"> от 26 июля 2006г. №</w:t>
      </w:r>
      <w:r w:rsidRPr="00876AE3">
        <w:rPr>
          <w:rFonts w:ascii="Times New Roman" w:hAnsi="Times New Roman" w:cs="Times New Roman"/>
          <w:sz w:val="24"/>
          <w:szCs w:val="24"/>
        </w:rPr>
        <w:t xml:space="preserve">135-ФЗ </w:t>
      </w:r>
      <w:r w:rsidR="007F6816" w:rsidRPr="00876AE3">
        <w:rPr>
          <w:rFonts w:ascii="Times New Roman" w:hAnsi="Times New Roman" w:cs="Times New Roman"/>
          <w:sz w:val="24"/>
          <w:szCs w:val="24"/>
        </w:rPr>
        <w:t>«</w:t>
      </w:r>
      <w:r w:rsidRPr="00876AE3">
        <w:rPr>
          <w:rFonts w:ascii="Times New Roman" w:hAnsi="Times New Roman" w:cs="Times New Roman"/>
          <w:sz w:val="24"/>
          <w:szCs w:val="24"/>
        </w:rPr>
        <w:t>О защите конкуренции</w:t>
      </w:r>
      <w:r w:rsidR="007F6816" w:rsidRPr="00876AE3">
        <w:rPr>
          <w:rFonts w:ascii="Times New Roman" w:hAnsi="Times New Roman" w:cs="Times New Roman"/>
          <w:sz w:val="24"/>
          <w:szCs w:val="24"/>
        </w:rPr>
        <w:t>»</w:t>
      </w:r>
      <w:r w:rsidRPr="00876AE3">
        <w:rPr>
          <w:rFonts w:ascii="Times New Roman" w:hAnsi="Times New Roman" w:cs="Times New Roman"/>
          <w:sz w:val="24"/>
          <w:szCs w:val="24"/>
        </w:rPr>
        <w:t>.</w:t>
      </w:r>
    </w:p>
    <w:p w:rsidR="00976831" w:rsidRPr="00876AE3" w:rsidRDefault="00387478" w:rsidP="009768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6AE3">
        <w:rPr>
          <w:rFonts w:ascii="Times New Roman" w:hAnsi="Times New Roman" w:cs="Times New Roman"/>
          <w:sz w:val="24"/>
          <w:szCs w:val="24"/>
        </w:rPr>
        <w:t>3. Уполномоченный орган может инициировать в установленном порядке действия по передаче муниципального имущества, включенного в Перечень, в аренду субъекту малого и среднего предпринимательства или организации, образующей инфраструктуру поддержки субъектов малого и среднего предпринимательства, путем проведения торгов не позднее одного года с даты включения имущества в Перечень.</w:t>
      </w:r>
    </w:p>
    <w:p w:rsidR="00387478" w:rsidRPr="00876AE3" w:rsidRDefault="00387478" w:rsidP="009768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6AE3">
        <w:rPr>
          <w:rFonts w:ascii="Times New Roman" w:hAnsi="Times New Roman" w:cs="Times New Roman"/>
          <w:sz w:val="24"/>
          <w:szCs w:val="24"/>
        </w:rPr>
        <w:t>Факт отнесения лица, претендующего на приобретение в аренду муниципального имущества, включенного в Перечень, к субъектам малого и среднего предпринимательства подтверждается наличием сведений о таком лице в едином реестре субъектов малого и среднего предпринимательства, размещенном на официальном сайте Федеральной налоговой службы.</w:t>
      </w:r>
    </w:p>
    <w:p w:rsidR="00976831" w:rsidRPr="00876AE3" w:rsidRDefault="00387478" w:rsidP="009768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6AE3">
        <w:rPr>
          <w:rFonts w:ascii="Times New Roman" w:hAnsi="Times New Roman" w:cs="Times New Roman"/>
          <w:sz w:val="24"/>
          <w:szCs w:val="24"/>
        </w:rPr>
        <w:t>4. В случае если в отношении муниципального имущества, включенного в Перечень, вне периода проведения аукциона (конкурса) поступает обращение потенциального арендатора о заключении договора аренды, уполномоченный орган:</w:t>
      </w:r>
    </w:p>
    <w:p w:rsidR="00976831" w:rsidRPr="00876AE3" w:rsidRDefault="00387478" w:rsidP="009768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6AE3">
        <w:rPr>
          <w:rFonts w:ascii="Times New Roman" w:hAnsi="Times New Roman" w:cs="Times New Roman"/>
          <w:sz w:val="24"/>
          <w:szCs w:val="24"/>
        </w:rPr>
        <w:lastRenderedPageBreak/>
        <w:t>- заключает договор аренды с указанным лицом, если оно имеет право на заключение договора аренды без проведения торгов;</w:t>
      </w:r>
    </w:p>
    <w:p w:rsidR="00976831" w:rsidRPr="00876AE3" w:rsidRDefault="00387478" w:rsidP="009768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6AE3">
        <w:rPr>
          <w:rFonts w:ascii="Times New Roman" w:hAnsi="Times New Roman" w:cs="Times New Roman"/>
          <w:sz w:val="24"/>
          <w:szCs w:val="24"/>
        </w:rPr>
        <w:t>- осуществляет подготовку к проведению аукциона (конкурса), объявляет аукцион (конкурс) и направляет указанному заявителю предложение принять участие в аукционе (конкурсе) на право заключения договора аренды.</w:t>
      </w:r>
    </w:p>
    <w:p w:rsidR="00976831" w:rsidRPr="00876AE3" w:rsidRDefault="00387478" w:rsidP="00C6162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76AE3">
        <w:rPr>
          <w:sz w:val="24"/>
          <w:szCs w:val="24"/>
        </w:rPr>
        <w:t>5. Муниципальное имущество, включенное в Перечень, предоставляется в аренду на долгосрочной основе, на срок не менее пяти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</w:t>
      </w:r>
      <w:r w:rsidR="00C61627" w:rsidRPr="00876AE3">
        <w:rPr>
          <w:rFonts w:eastAsiaTheme="minorHAnsi"/>
          <w:sz w:val="24"/>
          <w:szCs w:val="24"/>
          <w:lang w:eastAsia="en-US"/>
        </w:rPr>
        <w:t xml:space="preserve"> Максимальный срок предоставления бизнес-инкубаторами муниципального имущества в аренду (субаренду) субъектам малого и среднего предпринимательства не должен превышать три года.</w:t>
      </w:r>
    </w:p>
    <w:p w:rsidR="00387478" w:rsidRPr="00876AE3" w:rsidRDefault="00387478" w:rsidP="009768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6AE3">
        <w:rPr>
          <w:rFonts w:ascii="Times New Roman" w:hAnsi="Times New Roman" w:cs="Times New Roman"/>
          <w:sz w:val="24"/>
          <w:szCs w:val="24"/>
        </w:rPr>
        <w:t>6. При включении в Перечень муниципального имущества, для использования которого необходимо проведение ремонта или реконструкции, договор аренды заключается на срок свыше 10 лет с условием осуществления арендатором ремонта или реконструкции муниципального имущества и с возможностью зачета понесенных арендатором расходов в счет арендной платы.</w:t>
      </w:r>
    </w:p>
    <w:p w:rsidR="00976831" w:rsidRPr="00876AE3" w:rsidRDefault="00387478" w:rsidP="009768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6AE3">
        <w:rPr>
          <w:rFonts w:ascii="Times New Roman" w:hAnsi="Times New Roman" w:cs="Times New Roman"/>
          <w:sz w:val="24"/>
          <w:szCs w:val="24"/>
        </w:rPr>
        <w:t xml:space="preserve">7. Проведение торгов на право заключения долгосрочного договора аренды муниципального имущества, включенного в Перечень, осуществляется в порядке, определенном </w:t>
      </w:r>
      <w:hyperlink r:id="rId18" w:history="1">
        <w:r w:rsidRPr="00876AE3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876AE3">
        <w:rPr>
          <w:rFonts w:ascii="Times New Roman" w:hAnsi="Times New Roman" w:cs="Times New Roman"/>
          <w:sz w:val="24"/>
          <w:szCs w:val="24"/>
        </w:rPr>
        <w:t xml:space="preserve"> Федеральной антимонопольной службы </w:t>
      </w:r>
      <w:r w:rsidR="007F6816" w:rsidRPr="00876AE3">
        <w:rPr>
          <w:rFonts w:ascii="Times New Roman" w:hAnsi="Times New Roman" w:cs="Times New Roman"/>
          <w:sz w:val="24"/>
          <w:szCs w:val="24"/>
        </w:rPr>
        <w:t>России от 10 февраля 2010 №67 «</w:t>
      </w:r>
      <w:r w:rsidRPr="00876AE3">
        <w:rPr>
          <w:rFonts w:ascii="Times New Roman" w:hAnsi="Times New Roman" w:cs="Times New Roman"/>
          <w:sz w:val="24"/>
          <w:szCs w:val="24"/>
        </w:rP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</w:t>
      </w:r>
      <w:r w:rsidR="007F6816" w:rsidRPr="00876AE3">
        <w:rPr>
          <w:rFonts w:ascii="Times New Roman" w:hAnsi="Times New Roman" w:cs="Times New Roman"/>
          <w:sz w:val="24"/>
          <w:szCs w:val="24"/>
        </w:rPr>
        <w:t>ведения торгов в форме конкурса»</w:t>
      </w:r>
      <w:r w:rsidRPr="00876AE3">
        <w:rPr>
          <w:rFonts w:ascii="Times New Roman" w:hAnsi="Times New Roman" w:cs="Times New Roman"/>
          <w:sz w:val="24"/>
          <w:szCs w:val="24"/>
        </w:rPr>
        <w:t>.</w:t>
      </w:r>
    </w:p>
    <w:p w:rsidR="00A90440" w:rsidRPr="00876AE3" w:rsidRDefault="00A90440" w:rsidP="009768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6AE3">
        <w:rPr>
          <w:rFonts w:ascii="Times New Roman" w:hAnsi="Times New Roman" w:cs="Times New Roman"/>
          <w:sz w:val="24"/>
          <w:szCs w:val="24"/>
        </w:rPr>
        <w:t>Проведение торгов на право заключения долгосрочного договора</w:t>
      </w:r>
      <w:r w:rsidR="004F54A2" w:rsidRPr="00876AE3">
        <w:rPr>
          <w:rFonts w:ascii="Times New Roman" w:hAnsi="Times New Roman" w:cs="Times New Roman"/>
          <w:sz w:val="24"/>
          <w:szCs w:val="24"/>
        </w:rPr>
        <w:t xml:space="preserve"> аренды земельного участка</w:t>
      </w:r>
      <w:r w:rsidRPr="00876AE3">
        <w:rPr>
          <w:rFonts w:ascii="Times New Roman" w:hAnsi="Times New Roman" w:cs="Times New Roman"/>
          <w:sz w:val="24"/>
          <w:szCs w:val="24"/>
        </w:rPr>
        <w:t>, включенного в Перечень, осуществляется в порядке, определенном</w:t>
      </w:r>
      <w:r w:rsidR="004F54A2" w:rsidRPr="00876AE3">
        <w:rPr>
          <w:rFonts w:ascii="Times New Roman" w:hAnsi="Times New Roman" w:cs="Times New Roman"/>
          <w:sz w:val="24"/>
          <w:szCs w:val="24"/>
        </w:rPr>
        <w:t xml:space="preserve"> </w:t>
      </w:r>
      <w:r w:rsidR="00D96699" w:rsidRPr="00876AE3">
        <w:rPr>
          <w:rFonts w:ascii="Times New Roman" w:hAnsi="Times New Roman" w:cs="Times New Roman"/>
          <w:sz w:val="24"/>
          <w:szCs w:val="24"/>
        </w:rPr>
        <w:t>Земельным кодексом Российской Федерации.</w:t>
      </w:r>
    </w:p>
    <w:p w:rsidR="00D96699" w:rsidRPr="00876AE3" w:rsidRDefault="00D96699" w:rsidP="00D966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876AE3">
        <w:rPr>
          <w:rFonts w:eastAsiaTheme="minorHAnsi"/>
          <w:sz w:val="24"/>
          <w:szCs w:val="24"/>
          <w:lang w:eastAsia="en-US"/>
        </w:rPr>
        <w:t xml:space="preserve">Участниками аукциона на право заключения договора аренды земельного участка, включенного в перечень государственного имущества или перечень муниципального имущества, предусмотренные </w:t>
      </w:r>
      <w:hyperlink r:id="rId19" w:history="1">
        <w:r w:rsidRPr="00876AE3">
          <w:rPr>
            <w:rFonts w:eastAsiaTheme="minorHAnsi"/>
            <w:color w:val="0000FF"/>
            <w:sz w:val="24"/>
            <w:szCs w:val="24"/>
            <w:lang w:eastAsia="en-US"/>
          </w:rPr>
          <w:t>частью 4 статьи 18</w:t>
        </w:r>
      </w:hyperlink>
      <w:r w:rsidRPr="00876AE3">
        <w:rPr>
          <w:rFonts w:eastAsiaTheme="minorHAnsi"/>
          <w:sz w:val="24"/>
          <w:szCs w:val="24"/>
          <w:lang w:eastAsia="en-US"/>
        </w:rPr>
        <w:t xml:space="preserve"> Федерального закона от 24 июля 2007 года N 209-ФЗ "О развитии малого и среднего предпринимательства в Российской Федерации", могут являться только субъекты малого и среднего предпринимательства, за исключением субъектов малого и среднего предпринимательства, в отношении которых не может оказываться поддержка в соответствии с </w:t>
      </w:r>
      <w:hyperlink r:id="rId20" w:history="1">
        <w:r w:rsidRPr="00876AE3">
          <w:rPr>
            <w:rFonts w:eastAsiaTheme="minorHAnsi"/>
            <w:color w:val="0000FF"/>
            <w:sz w:val="24"/>
            <w:szCs w:val="24"/>
            <w:lang w:eastAsia="en-US"/>
          </w:rPr>
          <w:t>частью 3 статьи 14</w:t>
        </w:r>
      </w:hyperlink>
      <w:r w:rsidRPr="00876AE3">
        <w:rPr>
          <w:rFonts w:eastAsiaTheme="minorHAnsi"/>
          <w:sz w:val="24"/>
          <w:szCs w:val="24"/>
          <w:lang w:eastAsia="en-US"/>
        </w:rPr>
        <w:t xml:space="preserve"> указанного Федерального закона.</w:t>
      </w:r>
    </w:p>
    <w:p w:rsidR="00387478" w:rsidRPr="00876AE3" w:rsidRDefault="0097041D" w:rsidP="009768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6AE3">
        <w:rPr>
          <w:rFonts w:ascii="Times New Roman" w:hAnsi="Times New Roman" w:cs="Times New Roman"/>
          <w:sz w:val="24"/>
          <w:szCs w:val="24"/>
        </w:rPr>
        <w:t>8. При проведении</w:t>
      </w:r>
      <w:r w:rsidR="00387478" w:rsidRPr="00876AE3">
        <w:rPr>
          <w:rFonts w:ascii="Times New Roman" w:hAnsi="Times New Roman" w:cs="Times New Roman"/>
          <w:sz w:val="24"/>
          <w:szCs w:val="24"/>
        </w:rPr>
        <w:t xml:space="preserve"> аукционов (конкурсов) в отношении муниципального имущества, включенного в Перечень, решение о создании комиссии, определение ее состава и порядка работы, назначение председателя комиссии осуществляется с учетом положений </w:t>
      </w:r>
      <w:hyperlink r:id="rId21" w:history="1">
        <w:r w:rsidR="00387478" w:rsidRPr="00876AE3">
          <w:rPr>
            <w:rFonts w:ascii="Times New Roman" w:hAnsi="Times New Roman" w:cs="Times New Roman"/>
            <w:sz w:val="24"/>
            <w:szCs w:val="24"/>
          </w:rPr>
          <w:t>части 5 статьи 18</w:t>
        </w:r>
      </w:hyperlink>
      <w:r w:rsidR="00387478" w:rsidRPr="00876AE3">
        <w:rPr>
          <w:rFonts w:ascii="Times New Roman" w:hAnsi="Times New Roman" w:cs="Times New Roman"/>
          <w:sz w:val="24"/>
          <w:szCs w:val="24"/>
        </w:rPr>
        <w:t xml:space="preserve"> Феде</w:t>
      </w:r>
      <w:r w:rsidR="007F6816" w:rsidRPr="00876AE3">
        <w:rPr>
          <w:rFonts w:ascii="Times New Roman" w:hAnsi="Times New Roman" w:cs="Times New Roman"/>
          <w:sz w:val="24"/>
          <w:szCs w:val="24"/>
        </w:rPr>
        <w:t>рального закона от 24.07.2007 №209-ФЗ «</w:t>
      </w:r>
      <w:r w:rsidR="00387478" w:rsidRPr="00876AE3">
        <w:rPr>
          <w:rFonts w:ascii="Times New Roman" w:hAnsi="Times New Roman" w:cs="Times New Roman"/>
          <w:sz w:val="24"/>
          <w:szCs w:val="24"/>
        </w:rPr>
        <w:t>О развитии малого и среднего предпринимательства в Российской Федерации</w:t>
      </w:r>
      <w:r w:rsidR="007F6816" w:rsidRPr="00876AE3">
        <w:rPr>
          <w:rFonts w:ascii="Times New Roman" w:hAnsi="Times New Roman" w:cs="Times New Roman"/>
          <w:sz w:val="24"/>
          <w:szCs w:val="24"/>
        </w:rPr>
        <w:t>»</w:t>
      </w:r>
      <w:r w:rsidR="00387478" w:rsidRPr="00876AE3">
        <w:rPr>
          <w:rFonts w:ascii="Times New Roman" w:hAnsi="Times New Roman" w:cs="Times New Roman"/>
          <w:sz w:val="24"/>
          <w:szCs w:val="24"/>
        </w:rPr>
        <w:t>.</w:t>
      </w:r>
    </w:p>
    <w:p w:rsidR="00387478" w:rsidRPr="00876AE3" w:rsidRDefault="0038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6AE3">
        <w:rPr>
          <w:rFonts w:ascii="Times New Roman" w:hAnsi="Times New Roman" w:cs="Times New Roman"/>
          <w:sz w:val="24"/>
          <w:szCs w:val="24"/>
        </w:rPr>
        <w:t>9. Начальный размер арендной платы устанавливается с учетом норм законодательства, регулирующего оценочную деятельность в Российской Федерации.</w:t>
      </w:r>
    </w:p>
    <w:p w:rsidR="00C61627" w:rsidRPr="00876AE3" w:rsidRDefault="00387478" w:rsidP="00970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6AE3">
        <w:rPr>
          <w:rFonts w:ascii="Times New Roman" w:hAnsi="Times New Roman" w:cs="Times New Roman"/>
          <w:sz w:val="24"/>
          <w:szCs w:val="24"/>
        </w:rPr>
        <w:t>Размер арендной платы определяется по результатам торгов.</w:t>
      </w:r>
      <w:bookmarkStart w:id="5" w:name="P132"/>
      <w:bookmarkEnd w:id="5"/>
    </w:p>
    <w:p w:rsidR="0097041D" w:rsidRPr="00876AE3" w:rsidRDefault="00C61627" w:rsidP="007471E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876AE3">
        <w:rPr>
          <w:rFonts w:eastAsiaTheme="minorHAnsi"/>
          <w:sz w:val="24"/>
          <w:szCs w:val="24"/>
          <w:lang w:eastAsia="en-US"/>
        </w:rPr>
        <w:t xml:space="preserve">Для субъектов малого и среднего предпринимательства, являющихся сельскохозяйственными кооперативами или занимающихся социально значимыми видами деятельности, иными установленными государственными программами </w:t>
      </w:r>
      <w:r w:rsidRPr="00876AE3">
        <w:rPr>
          <w:rFonts w:eastAsiaTheme="minorHAnsi"/>
          <w:sz w:val="24"/>
          <w:szCs w:val="24"/>
          <w:lang w:eastAsia="en-US"/>
        </w:rPr>
        <w:lastRenderedPageBreak/>
        <w:t>(подпрограммами) Российской Федерации, государственными программами (подпрограммами) субъектов Российской Федерации, муниципальными программами (подпрограммами) приоритетными ви</w:t>
      </w:r>
      <w:r w:rsidR="0097041D" w:rsidRPr="00876AE3">
        <w:rPr>
          <w:rFonts w:eastAsiaTheme="minorHAnsi"/>
          <w:sz w:val="24"/>
          <w:szCs w:val="24"/>
          <w:lang w:eastAsia="en-US"/>
        </w:rPr>
        <w:t>дами деятельности арендная плата пр</w:t>
      </w:r>
      <w:r w:rsidR="007471EA">
        <w:rPr>
          <w:rFonts w:eastAsiaTheme="minorHAnsi"/>
          <w:sz w:val="24"/>
          <w:szCs w:val="24"/>
          <w:lang w:eastAsia="en-US"/>
        </w:rPr>
        <w:t>едусмотрена по льготным ставкам:</w:t>
      </w:r>
    </w:p>
    <w:p w:rsidR="0097041D" w:rsidRPr="00876AE3" w:rsidRDefault="0097041D" w:rsidP="0097041D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876AE3">
        <w:rPr>
          <w:rFonts w:eastAsiaTheme="minorHAnsi"/>
          <w:sz w:val="24"/>
          <w:szCs w:val="24"/>
          <w:lang w:eastAsia="en-US"/>
        </w:rPr>
        <w:t>в первый год аренды - 40 процентов размера арендной платы;</w:t>
      </w:r>
    </w:p>
    <w:p w:rsidR="0097041D" w:rsidRPr="00876AE3" w:rsidRDefault="0097041D" w:rsidP="0097041D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876AE3">
        <w:rPr>
          <w:rFonts w:eastAsiaTheme="minorHAnsi"/>
          <w:sz w:val="24"/>
          <w:szCs w:val="24"/>
          <w:lang w:eastAsia="en-US"/>
        </w:rPr>
        <w:t>во второй год аренды - 60 процентов размера арендной платы;</w:t>
      </w:r>
    </w:p>
    <w:p w:rsidR="00C61627" w:rsidRPr="00876AE3" w:rsidRDefault="0097041D" w:rsidP="0097041D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876AE3">
        <w:rPr>
          <w:rFonts w:eastAsiaTheme="minorHAnsi"/>
          <w:sz w:val="24"/>
          <w:szCs w:val="24"/>
          <w:lang w:eastAsia="en-US"/>
        </w:rPr>
        <w:t>в третий год аренды и далее - 100 процентов размера арендной платы.</w:t>
      </w:r>
    </w:p>
    <w:p w:rsidR="00387478" w:rsidRPr="00876AE3" w:rsidRDefault="00D966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6AE3">
        <w:rPr>
          <w:rFonts w:ascii="Times New Roman" w:hAnsi="Times New Roman" w:cs="Times New Roman"/>
          <w:sz w:val="24"/>
          <w:szCs w:val="24"/>
        </w:rPr>
        <w:t>10</w:t>
      </w:r>
      <w:r w:rsidR="00387478" w:rsidRPr="00876AE3">
        <w:rPr>
          <w:rFonts w:ascii="Times New Roman" w:hAnsi="Times New Roman" w:cs="Times New Roman"/>
          <w:sz w:val="24"/>
          <w:szCs w:val="24"/>
        </w:rPr>
        <w:t>. Использование арендаторами муниципального имущества, включенного в Перечень, не по целевому назначению не допускается.</w:t>
      </w:r>
    </w:p>
    <w:p w:rsidR="00387478" w:rsidRPr="00876AE3" w:rsidRDefault="003874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6AE3">
        <w:rPr>
          <w:rFonts w:ascii="Times New Roman" w:hAnsi="Times New Roman" w:cs="Times New Roman"/>
          <w:sz w:val="24"/>
          <w:szCs w:val="24"/>
        </w:rPr>
        <w:t>В целях контроля за целевым использованием муниципального имущества, переданного в аренду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предпринимательства, администрация</w:t>
      </w:r>
      <w:r w:rsidR="0063372D" w:rsidRPr="00633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72D">
        <w:rPr>
          <w:rFonts w:ascii="Times New Roman" w:hAnsi="Times New Roman" w:cs="Times New Roman"/>
          <w:sz w:val="24"/>
          <w:szCs w:val="24"/>
        </w:rPr>
        <w:t>Верхнереченского</w:t>
      </w:r>
      <w:proofErr w:type="spellEnd"/>
      <w:r w:rsidR="0063372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876AE3">
        <w:rPr>
          <w:rFonts w:ascii="Times New Roman" w:hAnsi="Times New Roman" w:cs="Times New Roman"/>
          <w:sz w:val="24"/>
          <w:szCs w:val="24"/>
        </w:rPr>
        <w:t xml:space="preserve"> </w:t>
      </w:r>
      <w:r w:rsidR="00B17757" w:rsidRPr="00876AE3">
        <w:rPr>
          <w:rFonts w:ascii="Times New Roman" w:hAnsi="Times New Roman" w:cs="Times New Roman"/>
          <w:sz w:val="24"/>
          <w:szCs w:val="24"/>
        </w:rPr>
        <w:t>Нехаевского</w:t>
      </w:r>
      <w:r w:rsidRPr="00876AE3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осуществляет проверки его использования не реже одного раза в год.</w:t>
      </w:r>
    </w:p>
    <w:p w:rsidR="00387478" w:rsidRPr="00876AE3" w:rsidRDefault="00D966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6AE3">
        <w:rPr>
          <w:rFonts w:ascii="Times New Roman" w:hAnsi="Times New Roman" w:cs="Times New Roman"/>
          <w:sz w:val="24"/>
          <w:szCs w:val="24"/>
        </w:rPr>
        <w:t>11</w:t>
      </w:r>
      <w:r w:rsidR="00387478" w:rsidRPr="00876AE3">
        <w:rPr>
          <w:rFonts w:ascii="Times New Roman" w:hAnsi="Times New Roman" w:cs="Times New Roman"/>
          <w:sz w:val="24"/>
          <w:szCs w:val="24"/>
        </w:rPr>
        <w:t xml:space="preserve">. Договор аренды подлежит расторжению по требованию арендодателя в порядке, предусмотренном Гражданским </w:t>
      </w:r>
      <w:hyperlink r:id="rId22" w:history="1">
        <w:r w:rsidR="00387478" w:rsidRPr="00876AE3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387478" w:rsidRPr="00876AE3">
        <w:rPr>
          <w:rFonts w:ascii="Times New Roman" w:hAnsi="Times New Roman" w:cs="Times New Roman"/>
          <w:sz w:val="24"/>
          <w:szCs w:val="24"/>
        </w:rPr>
        <w:t xml:space="preserve"> Российской Федерации, при установлении фактов использования арендатором муниципального имущества не по целевому назначению, несвоевременного внесения им арендной платы и иным основаниям, предусмотренным договором аренды.</w:t>
      </w:r>
    </w:p>
    <w:p w:rsidR="00387478" w:rsidRPr="00876AE3" w:rsidRDefault="003874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1899" w:rsidRDefault="00BE18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1899" w:rsidRDefault="00BE18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1899" w:rsidRDefault="00BE18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1899" w:rsidRDefault="00BE18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1899" w:rsidRDefault="00BE18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1899" w:rsidRDefault="00BE18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1899" w:rsidRDefault="00BE18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1899" w:rsidRDefault="00BE1899" w:rsidP="00BE1899">
      <w:pPr>
        <w:pStyle w:val="ConsPlusNormal"/>
        <w:jc w:val="right"/>
        <w:outlineLvl w:val="1"/>
        <w:rPr>
          <w:szCs w:val="24"/>
        </w:rPr>
        <w:sectPr w:rsidR="00BE1899" w:rsidSect="00876AE3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BE1899" w:rsidRPr="00FC21AE" w:rsidRDefault="00BE1899" w:rsidP="00BE1899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FC21AE">
        <w:rPr>
          <w:rFonts w:ascii="Times New Roman" w:hAnsi="Times New Roman" w:cs="Times New Roman"/>
          <w:szCs w:val="24"/>
        </w:rPr>
        <w:lastRenderedPageBreak/>
        <w:t>Приложение</w:t>
      </w:r>
    </w:p>
    <w:p w:rsidR="00FC21AE" w:rsidRDefault="00BE1899" w:rsidP="00FC21AE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FC21AE">
        <w:rPr>
          <w:rFonts w:ascii="Times New Roman" w:hAnsi="Times New Roman" w:cs="Times New Roman"/>
          <w:b w:val="0"/>
          <w:szCs w:val="24"/>
        </w:rPr>
        <w:t>к Порядку</w:t>
      </w:r>
      <w:r w:rsidRPr="00FC21AE">
        <w:rPr>
          <w:rFonts w:ascii="Times New Roman" w:hAnsi="Times New Roman" w:cs="Times New Roman"/>
          <w:szCs w:val="24"/>
        </w:rPr>
        <w:t xml:space="preserve"> </w:t>
      </w:r>
      <w:r w:rsidR="00FC21AE" w:rsidRPr="00FC21AE">
        <w:rPr>
          <w:rFonts w:ascii="Times New Roman" w:hAnsi="Times New Roman" w:cs="Times New Roman"/>
          <w:b w:val="0"/>
          <w:szCs w:val="22"/>
        </w:rPr>
        <w:t xml:space="preserve">формирования, ведения и обязательного </w:t>
      </w:r>
    </w:p>
    <w:p w:rsidR="00FC21AE" w:rsidRDefault="00FC21AE" w:rsidP="0063372D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FC21AE">
        <w:rPr>
          <w:rFonts w:ascii="Times New Roman" w:hAnsi="Times New Roman" w:cs="Times New Roman"/>
          <w:b w:val="0"/>
          <w:szCs w:val="22"/>
        </w:rPr>
        <w:t>опубликования перечня муниципального имущества</w:t>
      </w:r>
      <w:r w:rsidR="0063372D" w:rsidRPr="0063372D">
        <w:rPr>
          <w:rFonts w:ascii="Times New Roman" w:hAnsi="Times New Roman" w:cs="Times New Roman"/>
          <w:sz w:val="24"/>
          <w:szCs w:val="24"/>
        </w:rPr>
        <w:t xml:space="preserve"> </w:t>
      </w:r>
      <w:r w:rsidR="006337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proofErr w:type="spellStart"/>
      <w:r w:rsidR="0063372D" w:rsidRPr="0063372D">
        <w:rPr>
          <w:rFonts w:ascii="Times New Roman" w:hAnsi="Times New Roman" w:cs="Times New Roman"/>
          <w:b w:val="0"/>
          <w:sz w:val="24"/>
          <w:szCs w:val="24"/>
        </w:rPr>
        <w:t>Верхнереченского</w:t>
      </w:r>
      <w:proofErr w:type="spellEnd"/>
      <w:r w:rsidR="0063372D" w:rsidRPr="0063372D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</w:p>
    <w:p w:rsidR="00FC21AE" w:rsidRDefault="00FC21AE" w:rsidP="00FC21AE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FC21AE">
        <w:rPr>
          <w:rFonts w:ascii="Times New Roman" w:hAnsi="Times New Roman" w:cs="Times New Roman"/>
          <w:b w:val="0"/>
          <w:szCs w:val="22"/>
        </w:rPr>
        <w:t xml:space="preserve"> Нехаевского муниципального района Волгоградской области, </w:t>
      </w:r>
    </w:p>
    <w:p w:rsidR="00FC21AE" w:rsidRDefault="00FC21AE" w:rsidP="00FC21AE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FC21AE">
        <w:rPr>
          <w:rFonts w:ascii="Times New Roman" w:hAnsi="Times New Roman" w:cs="Times New Roman"/>
          <w:b w:val="0"/>
          <w:szCs w:val="22"/>
        </w:rPr>
        <w:t>свободного от прав третьих лиц (за исключением права</w:t>
      </w:r>
    </w:p>
    <w:p w:rsidR="00FC21AE" w:rsidRDefault="00FC21AE" w:rsidP="00FC21AE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FC21AE">
        <w:rPr>
          <w:rFonts w:ascii="Times New Roman" w:hAnsi="Times New Roman" w:cs="Times New Roman"/>
          <w:b w:val="0"/>
          <w:szCs w:val="22"/>
        </w:rPr>
        <w:t xml:space="preserve"> хозяйственного ведения, права оперативного управления, </w:t>
      </w:r>
    </w:p>
    <w:p w:rsidR="00FC21AE" w:rsidRDefault="00FC21AE" w:rsidP="00FC21AE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FC21AE">
        <w:rPr>
          <w:rFonts w:ascii="Times New Roman" w:hAnsi="Times New Roman" w:cs="Times New Roman"/>
          <w:b w:val="0"/>
          <w:szCs w:val="22"/>
        </w:rPr>
        <w:t xml:space="preserve">а также имущественных прав субъектов малого и </w:t>
      </w:r>
    </w:p>
    <w:p w:rsidR="004A2814" w:rsidRPr="00936B97" w:rsidRDefault="00FC21AE" w:rsidP="004A2814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FC21AE">
        <w:rPr>
          <w:rFonts w:ascii="Times New Roman" w:hAnsi="Times New Roman" w:cs="Times New Roman"/>
          <w:b w:val="0"/>
          <w:szCs w:val="22"/>
        </w:rPr>
        <w:t>среднего предпринимательства)</w:t>
      </w:r>
      <w:r w:rsidR="004A2814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4A2814" w:rsidRPr="004A2814" w:rsidRDefault="004A2814" w:rsidP="004A2814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4A2814">
        <w:rPr>
          <w:rFonts w:ascii="Times New Roman" w:hAnsi="Times New Roman" w:cs="Times New Roman"/>
          <w:b w:val="0"/>
          <w:szCs w:val="22"/>
        </w:rPr>
        <w:t xml:space="preserve">порядка и условий предоставления в аренду </w:t>
      </w:r>
    </w:p>
    <w:p w:rsidR="00FC21AE" w:rsidRPr="00FC21AE" w:rsidRDefault="004A2814" w:rsidP="004A2814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4A2814">
        <w:rPr>
          <w:rFonts w:ascii="Times New Roman" w:hAnsi="Times New Roman" w:cs="Times New Roman"/>
          <w:b w:val="0"/>
          <w:szCs w:val="22"/>
        </w:rPr>
        <w:t>включенного в указанный перечень имущества</w:t>
      </w:r>
    </w:p>
    <w:p w:rsidR="00BE1899" w:rsidRDefault="00BE1899" w:rsidP="00BE1899"/>
    <w:tbl>
      <w:tblPr>
        <w:tblW w:w="162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6"/>
        <w:gridCol w:w="434"/>
        <w:gridCol w:w="402"/>
        <w:gridCol w:w="365"/>
        <w:gridCol w:w="503"/>
        <w:gridCol w:w="540"/>
        <w:gridCol w:w="346"/>
        <w:gridCol w:w="411"/>
        <w:gridCol w:w="402"/>
        <w:gridCol w:w="402"/>
        <w:gridCol w:w="402"/>
        <w:gridCol w:w="402"/>
        <w:gridCol w:w="402"/>
        <w:gridCol w:w="402"/>
        <w:gridCol w:w="402"/>
        <w:gridCol w:w="426"/>
        <w:gridCol w:w="540"/>
        <w:gridCol w:w="540"/>
        <w:gridCol w:w="900"/>
        <w:gridCol w:w="360"/>
        <w:gridCol w:w="360"/>
        <w:gridCol w:w="720"/>
        <w:gridCol w:w="402"/>
        <w:gridCol w:w="318"/>
        <w:gridCol w:w="276"/>
        <w:gridCol w:w="264"/>
        <w:gridCol w:w="236"/>
        <w:gridCol w:w="402"/>
        <w:gridCol w:w="276"/>
        <w:gridCol w:w="236"/>
        <w:gridCol w:w="290"/>
        <w:gridCol w:w="345"/>
        <w:gridCol w:w="304"/>
        <w:gridCol w:w="345"/>
        <w:gridCol w:w="236"/>
        <w:gridCol w:w="304"/>
        <w:gridCol w:w="289"/>
        <w:gridCol w:w="360"/>
        <w:gridCol w:w="236"/>
        <w:gridCol w:w="304"/>
        <w:gridCol w:w="236"/>
        <w:gridCol w:w="266"/>
        <w:gridCol w:w="360"/>
      </w:tblGrid>
      <w:tr w:rsidR="00BE1899" w:rsidRPr="005845A1" w:rsidTr="006155CE">
        <w:trPr>
          <w:trHeight w:val="430"/>
        </w:trPr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Default="00BE1899" w:rsidP="006155CE">
            <w:pPr>
              <w:ind w:left="-108" w:right="-182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№ </w:t>
            </w:r>
          </w:p>
          <w:p w:rsidR="00BE1899" w:rsidRPr="005845A1" w:rsidRDefault="00BE1899" w:rsidP="006155CE">
            <w:pPr>
              <w:ind w:left="-108" w:right="-182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п/п</w:t>
            </w:r>
          </w:p>
        </w:tc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BE1899" w:rsidRPr="005845A1" w:rsidRDefault="00BE1899" w:rsidP="006155CE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Номер в реестре имущест</w:t>
            </w:r>
            <w:r w:rsidRPr="005845A1">
              <w:rPr>
                <w:color w:val="000000"/>
                <w:sz w:val="12"/>
                <w:szCs w:val="12"/>
              </w:rPr>
              <w:t>ва</w:t>
            </w:r>
            <w:r w:rsidRPr="005845A1">
              <w:rPr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1899" w:rsidRPr="005845A1" w:rsidRDefault="00BE1899" w:rsidP="006155CE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Адрес (местоположение) объекта</w:t>
            </w:r>
          </w:p>
        </w:tc>
        <w:tc>
          <w:tcPr>
            <w:tcW w:w="4577" w:type="dxa"/>
            <w:gridSpan w:val="11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Структурированный адрес объекта</w:t>
            </w: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1899" w:rsidRPr="005845A1" w:rsidRDefault="00BE1899" w:rsidP="006155CE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Вид объекта недвижимости; движимое имущество</w:t>
            </w:r>
          </w:p>
        </w:tc>
        <w:tc>
          <w:tcPr>
            <w:tcW w:w="38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Сведения о недвижимом имуществе или его части</w:t>
            </w:r>
          </w:p>
        </w:tc>
        <w:tc>
          <w:tcPr>
            <w:tcW w:w="18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Сведения о движимом имуществе</w:t>
            </w:r>
            <w:r w:rsidRPr="005845A1">
              <w:rPr>
                <w:color w:val="000000"/>
                <w:sz w:val="12"/>
                <w:szCs w:val="12"/>
                <w:vertAlign w:val="superscript"/>
              </w:rPr>
              <w:t>11</w:t>
            </w:r>
          </w:p>
        </w:tc>
        <w:tc>
          <w:tcPr>
            <w:tcW w:w="29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Сведения о праве аренды или безвозмездного пользования имуществом</w:t>
            </w:r>
            <w:r w:rsidRPr="005845A1">
              <w:rPr>
                <w:color w:val="000000"/>
                <w:sz w:val="12"/>
                <w:szCs w:val="12"/>
                <w:vertAlign w:val="superscript"/>
              </w:rPr>
              <w:t>12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1899" w:rsidRPr="005845A1" w:rsidRDefault="00BE1899" w:rsidP="006155CE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Указать одно из значений: в перечне (изменениях в перечни)</w:t>
            </w:r>
          </w:p>
        </w:tc>
        <w:tc>
          <w:tcPr>
            <w:tcW w:w="11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Сведения о правовом акте, в соответствии с которым имущество включено в перечень (изменены сведения об имуществе в перечне)</w:t>
            </w:r>
            <w:r w:rsidRPr="005845A1">
              <w:rPr>
                <w:color w:val="000000"/>
                <w:sz w:val="12"/>
                <w:szCs w:val="12"/>
                <w:vertAlign w:val="superscript"/>
              </w:rPr>
              <w:t>14</w:t>
            </w:r>
          </w:p>
        </w:tc>
      </w:tr>
      <w:tr w:rsidR="00BE1899" w:rsidRPr="005845A1" w:rsidTr="006155CE">
        <w:trPr>
          <w:trHeight w:val="715"/>
        </w:trPr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577" w:type="dxa"/>
            <w:gridSpan w:val="11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Кадастровый номер</w:t>
            </w:r>
            <w:r w:rsidRPr="005845A1">
              <w:rPr>
                <w:color w:val="000000"/>
                <w:sz w:val="12"/>
                <w:szCs w:val="12"/>
                <w:vertAlign w:val="superscript"/>
              </w:rPr>
              <w:t xml:space="preserve"> 7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1899" w:rsidRPr="005845A1" w:rsidRDefault="00BE1899" w:rsidP="006155CE">
            <w:pPr>
              <w:ind w:right="-108"/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Номер части объекта недвижимости согласно сведениям государственного кижимости</w:t>
            </w:r>
            <w:r w:rsidRPr="005845A1">
              <w:rPr>
                <w:color w:val="000000"/>
                <w:sz w:val="12"/>
                <w:szCs w:val="12"/>
                <w:vertAlign w:val="superscript"/>
              </w:rPr>
              <w:t>8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ind w:right="-108"/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Основная характеристика объекта недвижимости</w:t>
            </w:r>
            <w:r w:rsidRPr="005845A1">
              <w:rPr>
                <w:color w:val="000000"/>
                <w:sz w:val="12"/>
                <w:szCs w:val="12"/>
                <w:vertAlign w:val="superscript"/>
              </w:rPr>
              <w:t>9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1899" w:rsidRPr="005845A1" w:rsidRDefault="00BE1899" w:rsidP="006155C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Наименование объекта учета</w:t>
            </w:r>
            <w:r w:rsidRPr="005845A1">
              <w:rPr>
                <w:color w:val="000000"/>
                <w:sz w:val="12"/>
                <w:szCs w:val="12"/>
                <w:vertAlign w:val="superscript"/>
              </w:rPr>
              <w:t>10</w:t>
            </w:r>
          </w:p>
        </w:tc>
        <w:tc>
          <w:tcPr>
            <w:tcW w:w="189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4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15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субъекта малого и среднего предпринимательства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</w:tr>
      <w:tr w:rsidR="00BE1899" w:rsidRPr="005845A1" w:rsidTr="006155CE">
        <w:trPr>
          <w:trHeight w:val="342"/>
        </w:trPr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577" w:type="dxa"/>
            <w:gridSpan w:val="11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ind w:right="-108"/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1899" w:rsidRPr="005845A1" w:rsidRDefault="00BE1899" w:rsidP="006155C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Тип (площадь - для земельных участков, зданий, помещений;  протяженность, объем, площадь, глубина залегания и т.п. - для сооружений; протяженность, объем, площадь, глубина залегания и т.п. согласно проектной документации - для объектов незавершенного строительства)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BE1899" w:rsidRPr="005845A1" w:rsidRDefault="00BE1899" w:rsidP="006155CE">
            <w:pPr>
              <w:ind w:right="-108"/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Фактическое значение/ Проектируемое значение (для объектов незавершенного строительства)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Государственный регистрационный знак (при наличии)</w:t>
            </w:r>
          </w:p>
        </w:tc>
        <w:tc>
          <w:tcPr>
            <w:tcW w:w="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Наименование объекта учета</w:t>
            </w: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Марка, модель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Год выпуска</w:t>
            </w:r>
          </w:p>
        </w:tc>
        <w:tc>
          <w:tcPr>
            <w:tcW w:w="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Кадастровый номер объекта недвижимого имущества, в том числе земельного участка, в (на) котором расположен объект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Правообладатель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Документы основание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Правообладатель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ind w:left="-179" w:right="-108"/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Документы основание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1899" w:rsidRPr="005845A1" w:rsidRDefault="00BE1899" w:rsidP="006155CE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Наименование органа, принявшего документ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1899" w:rsidRPr="005845A1" w:rsidRDefault="00BE1899" w:rsidP="006155CE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Вид документа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ind w:left="-93" w:right="-55"/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Реквизиты документа</w:t>
            </w:r>
          </w:p>
        </w:tc>
      </w:tr>
      <w:tr w:rsidR="00BE1899" w:rsidRPr="005845A1" w:rsidTr="006155CE">
        <w:trPr>
          <w:trHeight w:val="2040"/>
        </w:trPr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BE1899" w:rsidRPr="005845A1" w:rsidRDefault="00BE1899" w:rsidP="006155CE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Наименование субъекта Российской Федерации</w:t>
            </w:r>
            <w:r w:rsidRPr="005845A1">
              <w:rPr>
                <w:color w:val="000000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1899" w:rsidRPr="005845A1" w:rsidRDefault="00BE1899" w:rsidP="006155CE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Наименование муниципального района / городского округа / внутригородского округа территории города федерального значения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1899" w:rsidRPr="005845A1" w:rsidRDefault="00BE1899" w:rsidP="006155CE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Наименование городского поселения / сельского поселения/ внутригородского района городского округа</w:t>
            </w:r>
          </w:p>
        </w:tc>
        <w:tc>
          <w:tcPr>
            <w:tcW w:w="3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1899" w:rsidRPr="005845A1" w:rsidRDefault="00BE1899" w:rsidP="006155CE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Вид населенного пункта</w:t>
            </w:r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BE1899" w:rsidRPr="005845A1" w:rsidRDefault="00BE1899" w:rsidP="006155CE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Наименование населенного пункта</w:t>
            </w: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1899" w:rsidRPr="005845A1" w:rsidRDefault="00BE1899" w:rsidP="006155CE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Тип элемента планировочной структуры</w:t>
            </w: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1899" w:rsidRPr="005845A1" w:rsidRDefault="00BE1899" w:rsidP="006155CE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Наименование элемента планировочной структуры</w:t>
            </w: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1899" w:rsidRPr="005845A1" w:rsidRDefault="00BE1899" w:rsidP="006155CE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Тип элемента улично-дорожной сети</w:t>
            </w: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BE1899" w:rsidRPr="005845A1" w:rsidRDefault="00BE1899" w:rsidP="006155CE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Наименование элемента улично-дорожной сети</w:t>
            </w: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1899" w:rsidRPr="005845A1" w:rsidRDefault="00BE1899" w:rsidP="006155CE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Номер дома (включая литеру)</w:t>
            </w: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1899" w:rsidRPr="005845A1" w:rsidRDefault="00BE1899" w:rsidP="006155CE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Тип и номер корпуса, строения, владения</w:t>
            </w: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1899" w:rsidRPr="005845A1" w:rsidRDefault="00BE1899" w:rsidP="006155CE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Полное наименование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1899" w:rsidRPr="005845A1" w:rsidRDefault="00BE1899" w:rsidP="006155CE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ОГРН</w:t>
            </w:r>
          </w:p>
        </w:tc>
        <w:tc>
          <w:tcPr>
            <w:tcW w:w="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1899" w:rsidRPr="005845A1" w:rsidRDefault="00BE1899" w:rsidP="006155CE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ИНН</w:t>
            </w:r>
          </w:p>
        </w:tc>
        <w:tc>
          <w:tcPr>
            <w:tcW w:w="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1899" w:rsidRPr="005845A1" w:rsidRDefault="00BE1899" w:rsidP="006155CE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Дата заключения договора</w:t>
            </w:r>
          </w:p>
        </w:tc>
        <w:tc>
          <w:tcPr>
            <w:tcW w:w="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1899" w:rsidRPr="005845A1" w:rsidRDefault="00BE1899" w:rsidP="006155CE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Дата окончания действия договора</w:t>
            </w:r>
          </w:p>
        </w:tc>
        <w:tc>
          <w:tcPr>
            <w:tcW w:w="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1899" w:rsidRPr="005845A1" w:rsidRDefault="00BE1899" w:rsidP="006155CE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Полное наиме</w:t>
            </w:r>
            <w:r w:rsidRPr="005845A1">
              <w:rPr>
                <w:color w:val="000000"/>
                <w:sz w:val="12"/>
                <w:szCs w:val="12"/>
              </w:rPr>
              <w:t xml:space="preserve">нование 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1899" w:rsidRPr="005845A1" w:rsidRDefault="00BE1899" w:rsidP="006155CE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ОГРН</w:t>
            </w:r>
          </w:p>
        </w:tc>
        <w:tc>
          <w:tcPr>
            <w:tcW w:w="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1899" w:rsidRPr="005845A1" w:rsidRDefault="00BE1899" w:rsidP="006155CE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 xml:space="preserve">ИНН </w:t>
            </w:r>
          </w:p>
        </w:tc>
        <w:tc>
          <w:tcPr>
            <w:tcW w:w="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1899" w:rsidRPr="005845A1" w:rsidRDefault="00BE1899" w:rsidP="006155CE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Дата заключе</w:t>
            </w:r>
            <w:r w:rsidRPr="005845A1">
              <w:rPr>
                <w:color w:val="000000"/>
                <w:sz w:val="12"/>
                <w:szCs w:val="12"/>
              </w:rPr>
              <w:t xml:space="preserve">ния договора 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1899" w:rsidRPr="005845A1" w:rsidRDefault="00BE1899" w:rsidP="006155CE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Дата окончания действия договора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1899" w:rsidRPr="005845A1" w:rsidRDefault="00BE1899" w:rsidP="006155CE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Дата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1899" w:rsidRPr="005845A1" w:rsidRDefault="00BE1899" w:rsidP="006155CE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Номер</w:t>
            </w:r>
          </w:p>
        </w:tc>
      </w:tr>
      <w:tr w:rsidR="00BE1899" w:rsidRPr="005845A1" w:rsidTr="006155CE">
        <w:trPr>
          <w:trHeight w:val="255"/>
        </w:trPr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</w:tr>
      <w:tr w:rsidR="00BE1899" w:rsidRPr="005845A1" w:rsidTr="006155CE">
        <w:trPr>
          <w:trHeight w:val="161"/>
        </w:trPr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</w:tr>
      <w:tr w:rsidR="00BE1899" w:rsidRPr="005845A1" w:rsidTr="006155CE">
        <w:trPr>
          <w:cantSplit/>
          <w:trHeight w:val="1493"/>
        </w:trPr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1899" w:rsidRPr="005845A1" w:rsidRDefault="00BE1899" w:rsidP="006155CE">
            <w:pPr>
              <w:ind w:left="-222" w:right="-108"/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Номер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1899" w:rsidRDefault="00BE1899" w:rsidP="006155CE">
            <w:pPr>
              <w:ind w:left="-222" w:right="-108"/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 xml:space="preserve">Тип </w:t>
            </w:r>
          </w:p>
          <w:p w:rsidR="00BE1899" w:rsidRPr="005845A1" w:rsidRDefault="00BE1899" w:rsidP="006155CE">
            <w:pPr>
              <w:ind w:left="-222" w:right="-108"/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(кадастровый, условный, устаревший)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99" w:rsidRPr="005845A1" w:rsidRDefault="00BE1899" w:rsidP="006155CE">
            <w:pPr>
              <w:rPr>
                <w:color w:val="000000"/>
                <w:sz w:val="12"/>
                <w:szCs w:val="12"/>
              </w:rPr>
            </w:pPr>
          </w:p>
        </w:tc>
      </w:tr>
      <w:tr w:rsidR="00BE1899" w:rsidRPr="005845A1" w:rsidTr="006155CE">
        <w:trPr>
          <w:trHeight w:val="25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0"/>
                <w:szCs w:val="10"/>
              </w:rPr>
            </w:pPr>
            <w:r w:rsidRPr="005845A1">
              <w:rPr>
                <w:color w:val="000000"/>
                <w:sz w:val="10"/>
                <w:szCs w:val="10"/>
              </w:rPr>
              <w:t>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0"/>
                <w:szCs w:val="10"/>
              </w:rPr>
            </w:pPr>
            <w:r w:rsidRPr="005845A1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0"/>
                <w:szCs w:val="10"/>
              </w:rPr>
            </w:pPr>
            <w:r w:rsidRPr="005845A1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0"/>
                <w:szCs w:val="10"/>
              </w:rPr>
            </w:pPr>
            <w:r w:rsidRPr="005845A1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0"/>
                <w:szCs w:val="10"/>
              </w:rPr>
            </w:pPr>
            <w:r w:rsidRPr="005845A1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0"/>
                <w:szCs w:val="10"/>
              </w:rPr>
            </w:pPr>
            <w:r w:rsidRPr="005845A1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0"/>
                <w:szCs w:val="10"/>
              </w:rPr>
            </w:pPr>
            <w:r w:rsidRPr="005845A1"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0"/>
                <w:szCs w:val="10"/>
              </w:rPr>
            </w:pPr>
            <w:r w:rsidRPr="005845A1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0"/>
                <w:szCs w:val="10"/>
              </w:rPr>
            </w:pPr>
            <w:r w:rsidRPr="005845A1">
              <w:rPr>
                <w:color w:val="000000"/>
                <w:sz w:val="10"/>
                <w:szCs w:val="10"/>
              </w:rPr>
              <w:t>9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0"/>
                <w:szCs w:val="10"/>
              </w:rPr>
            </w:pPr>
            <w:r w:rsidRPr="005845A1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0"/>
                <w:szCs w:val="10"/>
              </w:rPr>
            </w:pPr>
            <w:r w:rsidRPr="005845A1">
              <w:rPr>
                <w:color w:val="000000"/>
                <w:sz w:val="10"/>
                <w:szCs w:val="10"/>
              </w:rPr>
              <w:t>11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0"/>
                <w:szCs w:val="10"/>
              </w:rPr>
            </w:pPr>
            <w:r w:rsidRPr="005845A1">
              <w:rPr>
                <w:color w:val="000000"/>
                <w:sz w:val="10"/>
                <w:szCs w:val="10"/>
              </w:rPr>
              <w:t>12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0"/>
                <w:szCs w:val="10"/>
              </w:rPr>
            </w:pPr>
            <w:r w:rsidRPr="005845A1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0"/>
                <w:szCs w:val="10"/>
              </w:rPr>
            </w:pPr>
            <w:r w:rsidRPr="005845A1">
              <w:rPr>
                <w:color w:val="000000"/>
                <w:sz w:val="10"/>
                <w:szCs w:val="10"/>
              </w:rPr>
              <w:t>14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0"/>
                <w:szCs w:val="10"/>
              </w:rPr>
            </w:pPr>
            <w:r w:rsidRPr="005845A1">
              <w:rPr>
                <w:color w:val="000000"/>
                <w:sz w:val="10"/>
                <w:szCs w:val="1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0"/>
                <w:szCs w:val="10"/>
              </w:rPr>
            </w:pPr>
            <w:r w:rsidRPr="005845A1">
              <w:rPr>
                <w:color w:val="000000"/>
                <w:sz w:val="10"/>
                <w:szCs w:val="10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0"/>
                <w:szCs w:val="10"/>
              </w:rPr>
            </w:pPr>
            <w:r w:rsidRPr="005845A1">
              <w:rPr>
                <w:color w:val="000000"/>
                <w:sz w:val="10"/>
                <w:szCs w:val="10"/>
              </w:rPr>
              <w:t>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0"/>
                <w:szCs w:val="10"/>
              </w:rPr>
            </w:pPr>
            <w:r w:rsidRPr="005845A1">
              <w:rPr>
                <w:color w:val="000000"/>
                <w:sz w:val="10"/>
                <w:szCs w:val="10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0"/>
                <w:szCs w:val="10"/>
              </w:rPr>
            </w:pPr>
            <w:r w:rsidRPr="005845A1">
              <w:rPr>
                <w:color w:val="000000"/>
                <w:sz w:val="10"/>
                <w:szCs w:val="10"/>
              </w:rPr>
              <w:t>19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0"/>
                <w:szCs w:val="10"/>
              </w:rPr>
            </w:pPr>
            <w:r w:rsidRPr="005845A1">
              <w:rPr>
                <w:color w:val="000000"/>
                <w:sz w:val="10"/>
                <w:szCs w:val="10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0"/>
                <w:szCs w:val="10"/>
              </w:rPr>
            </w:pPr>
            <w:r w:rsidRPr="005845A1">
              <w:rPr>
                <w:color w:val="000000"/>
                <w:sz w:val="10"/>
                <w:szCs w:val="10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0"/>
                <w:szCs w:val="10"/>
              </w:rPr>
            </w:pPr>
            <w:r w:rsidRPr="005845A1">
              <w:rPr>
                <w:color w:val="000000"/>
                <w:sz w:val="10"/>
                <w:szCs w:val="10"/>
              </w:rPr>
              <w:t>22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0"/>
                <w:szCs w:val="10"/>
              </w:rPr>
            </w:pPr>
            <w:r w:rsidRPr="005845A1">
              <w:rPr>
                <w:color w:val="000000"/>
                <w:sz w:val="10"/>
                <w:szCs w:val="10"/>
              </w:rPr>
              <w:t>23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0"/>
                <w:szCs w:val="10"/>
              </w:rPr>
            </w:pPr>
            <w:r w:rsidRPr="005845A1">
              <w:rPr>
                <w:color w:val="000000"/>
                <w:sz w:val="10"/>
                <w:szCs w:val="10"/>
              </w:rPr>
              <w:t>24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ind w:left="-123" w:right="-177"/>
              <w:jc w:val="center"/>
              <w:rPr>
                <w:color w:val="000000"/>
                <w:sz w:val="10"/>
                <w:szCs w:val="10"/>
              </w:rPr>
            </w:pPr>
            <w:r w:rsidRPr="005845A1">
              <w:rPr>
                <w:color w:val="000000"/>
                <w:sz w:val="10"/>
                <w:szCs w:val="10"/>
              </w:rPr>
              <w:t>25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ind w:left="-123" w:right="-177"/>
              <w:jc w:val="center"/>
              <w:rPr>
                <w:color w:val="000000"/>
                <w:sz w:val="10"/>
                <w:szCs w:val="10"/>
              </w:rPr>
            </w:pPr>
            <w:r w:rsidRPr="005845A1">
              <w:rPr>
                <w:color w:val="000000"/>
                <w:sz w:val="10"/>
                <w:szCs w:val="10"/>
              </w:rPr>
              <w:t>26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ind w:left="-123" w:right="-177"/>
              <w:jc w:val="center"/>
              <w:rPr>
                <w:color w:val="000000"/>
                <w:sz w:val="10"/>
                <w:szCs w:val="10"/>
              </w:rPr>
            </w:pPr>
            <w:r w:rsidRPr="005845A1">
              <w:rPr>
                <w:color w:val="000000"/>
                <w:sz w:val="10"/>
                <w:szCs w:val="10"/>
              </w:rPr>
              <w:t>27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ind w:left="-123" w:right="-177"/>
              <w:jc w:val="center"/>
              <w:rPr>
                <w:color w:val="000000"/>
                <w:sz w:val="10"/>
                <w:szCs w:val="10"/>
              </w:rPr>
            </w:pPr>
            <w:r w:rsidRPr="005845A1">
              <w:rPr>
                <w:color w:val="000000"/>
                <w:sz w:val="10"/>
                <w:szCs w:val="10"/>
              </w:rPr>
              <w:t>28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ind w:left="-123" w:right="-177"/>
              <w:jc w:val="center"/>
              <w:rPr>
                <w:color w:val="000000"/>
                <w:sz w:val="10"/>
                <w:szCs w:val="10"/>
              </w:rPr>
            </w:pPr>
            <w:r w:rsidRPr="005845A1">
              <w:rPr>
                <w:color w:val="000000"/>
                <w:sz w:val="10"/>
                <w:szCs w:val="10"/>
              </w:rPr>
              <w:t>29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ind w:left="-123" w:right="-177"/>
              <w:jc w:val="center"/>
              <w:rPr>
                <w:color w:val="000000"/>
                <w:sz w:val="10"/>
                <w:szCs w:val="10"/>
              </w:rPr>
            </w:pPr>
            <w:r w:rsidRPr="005845A1">
              <w:rPr>
                <w:color w:val="000000"/>
                <w:sz w:val="10"/>
                <w:szCs w:val="10"/>
              </w:rPr>
              <w:t>30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ind w:left="-123" w:right="-177"/>
              <w:jc w:val="center"/>
              <w:rPr>
                <w:color w:val="000000"/>
                <w:sz w:val="10"/>
                <w:szCs w:val="10"/>
              </w:rPr>
            </w:pPr>
            <w:r w:rsidRPr="005845A1">
              <w:rPr>
                <w:color w:val="000000"/>
                <w:sz w:val="10"/>
                <w:szCs w:val="10"/>
              </w:rPr>
              <w:t>31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ind w:left="-123" w:right="-177"/>
              <w:jc w:val="center"/>
              <w:rPr>
                <w:color w:val="000000"/>
                <w:sz w:val="10"/>
                <w:szCs w:val="10"/>
              </w:rPr>
            </w:pPr>
            <w:r w:rsidRPr="005845A1">
              <w:rPr>
                <w:color w:val="000000"/>
                <w:sz w:val="10"/>
                <w:szCs w:val="10"/>
              </w:rPr>
              <w:t>32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ind w:left="-123" w:right="-177"/>
              <w:jc w:val="center"/>
              <w:rPr>
                <w:color w:val="000000"/>
                <w:sz w:val="10"/>
                <w:szCs w:val="10"/>
              </w:rPr>
            </w:pPr>
            <w:r w:rsidRPr="005845A1">
              <w:rPr>
                <w:color w:val="000000"/>
                <w:sz w:val="10"/>
                <w:szCs w:val="10"/>
              </w:rPr>
              <w:t>33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ind w:left="-123" w:right="-177"/>
              <w:jc w:val="center"/>
              <w:rPr>
                <w:color w:val="000000"/>
                <w:sz w:val="10"/>
                <w:szCs w:val="10"/>
              </w:rPr>
            </w:pPr>
            <w:r w:rsidRPr="005845A1">
              <w:rPr>
                <w:color w:val="000000"/>
                <w:sz w:val="10"/>
                <w:szCs w:val="10"/>
              </w:rPr>
              <w:t>34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ind w:left="-123" w:right="-177"/>
              <w:jc w:val="center"/>
              <w:rPr>
                <w:color w:val="000000"/>
                <w:sz w:val="10"/>
                <w:szCs w:val="10"/>
              </w:rPr>
            </w:pPr>
            <w:r w:rsidRPr="005845A1">
              <w:rPr>
                <w:color w:val="000000"/>
                <w:sz w:val="10"/>
                <w:szCs w:val="10"/>
              </w:rPr>
              <w:t>35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ind w:left="-123" w:right="-177"/>
              <w:jc w:val="center"/>
              <w:rPr>
                <w:color w:val="000000"/>
                <w:sz w:val="10"/>
                <w:szCs w:val="10"/>
              </w:rPr>
            </w:pPr>
            <w:r w:rsidRPr="005845A1">
              <w:rPr>
                <w:color w:val="000000"/>
                <w:sz w:val="10"/>
                <w:szCs w:val="10"/>
              </w:rPr>
              <w:t>36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ind w:left="-123" w:right="-177"/>
              <w:jc w:val="center"/>
              <w:rPr>
                <w:color w:val="000000"/>
                <w:sz w:val="10"/>
                <w:szCs w:val="10"/>
              </w:rPr>
            </w:pPr>
            <w:r w:rsidRPr="005845A1">
              <w:rPr>
                <w:color w:val="000000"/>
                <w:sz w:val="10"/>
                <w:szCs w:val="10"/>
              </w:rPr>
              <w:t>37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ind w:left="-123" w:right="-177"/>
              <w:jc w:val="center"/>
              <w:rPr>
                <w:color w:val="000000"/>
                <w:sz w:val="10"/>
                <w:szCs w:val="10"/>
              </w:rPr>
            </w:pPr>
            <w:r w:rsidRPr="005845A1">
              <w:rPr>
                <w:color w:val="000000"/>
                <w:sz w:val="10"/>
                <w:szCs w:val="10"/>
              </w:rPr>
              <w:t>38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ind w:left="-123" w:right="-177"/>
              <w:jc w:val="center"/>
              <w:rPr>
                <w:color w:val="000000"/>
                <w:sz w:val="10"/>
                <w:szCs w:val="10"/>
              </w:rPr>
            </w:pPr>
            <w:r w:rsidRPr="005845A1">
              <w:rPr>
                <w:color w:val="000000"/>
                <w:sz w:val="10"/>
                <w:szCs w:val="10"/>
              </w:rPr>
              <w:t>39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ind w:left="-123" w:right="-177"/>
              <w:jc w:val="center"/>
              <w:rPr>
                <w:color w:val="000000"/>
                <w:sz w:val="10"/>
                <w:szCs w:val="10"/>
              </w:rPr>
            </w:pPr>
            <w:r w:rsidRPr="005845A1">
              <w:rPr>
                <w:color w:val="000000"/>
                <w:sz w:val="10"/>
                <w:szCs w:val="10"/>
              </w:rPr>
              <w:t>40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ind w:left="-123" w:right="-177"/>
              <w:jc w:val="center"/>
              <w:rPr>
                <w:color w:val="000000"/>
                <w:sz w:val="10"/>
                <w:szCs w:val="10"/>
              </w:rPr>
            </w:pPr>
            <w:r w:rsidRPr="005845A1">
              <w:rPr>
                <w:color w:val="000000"/>
                <w:sz w:val="10"/>
                <w:szCs w:val="10"/>
              </w:rPr>
              <w:t>41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ind w:left="-123" w:right="-177"/>
              <w:jc w:val="center"/>
              <w:rPr>
                <w:color w:val="000000"/>
                <w:sz w:val="10"/>
                <w:szCs w:val="10"/>
              </w:rPr>
            </w:pPr>
            <w:r w:rsidRPr="005845A1">
              <w:rPr>
                <w:color w:val="000000"/>
                <w:sz w:val="10"/>
                <w:szCs w:val="10"/>
              </w:rPr>
              <w:t>42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ind w:left="-123" w:right="-177"/>
              <w:jc w:val="center"/>
              <w:rPr>
                <w:color w:val="000000"/>
                <w:sz w:val="10"/>
                <w:szCs w:val="10"/>
              </w:rPr>
            </w:pPr>
            <w:r w:rsidRPr="005845A1">
              <w:rPr>
                <w:color w:val="000000"/>
                <w:sz w:val="10"/>
                <w:szCs w:val="10"/>
              </w:rPr>
              <w:t>43</w:t>
            </w:r>
          </w:p>
        </w:tc>
      </w:tr>
      <w:tr w:rsidR="00BE1899" w:rsidRPr="005845A1" w:rsidTr="006155CE">
        <w:trPr>
          <w:trHeight w:val="25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99" w:rsidRPr="005845A1" w:rsidRDefault="00BE1899" w:rsidP="006155CE">
            <w:pPr>
              <w:jc w:val="center"/>
              <w:rPr>
                <w:color w:val="000000"/>
                <w:sz w:val="12"/>
                <w:szCs w:val="12"/>
              </w:rPr>
            </w:pPr>
            <w:r w:rsidRPr="005845A1"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9F3315" w:rsidRDefault="009F3315" w:rsidP="009F331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F3315" w:rsidRPr="009F3315" w:rsidRDefault="009F3315" w:rsidP="009F331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F3315">
        <w:rPr>
          <w:rFonts w:eastAsiaTheme="minorHAnsi"/>
          <w:lang w:eastAsia="en-US"/>
        </w:rPr>
        <w:t>&lt;1&gt; Указывается уникальный номер объекта в реестре государственного или муниципального имущества.</w:t>
      </w:r>
    </w:p>
    <w:p w:rsidR="009F3315" w:rsidRPr="009F3315" w:rsidRDefault="009F3315" w:rsidP="009F331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9F3315">
        <w:rPr>
          <w:rFonts w:eastAsiaTheme="minorHAnsi"/>
          <w:lang w:eastAsia="en-US"/>
        </w:rPr>
        <w:t>&lt;2&gt; Указывается адрес (местоположение) объекта (для недвижимого имущества адрес в соответствии с записью в Едином государственном реестре прав на недвижимое имущество и сделок с ним, 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государственной власти либо органа местного самоуправления, осуществляющего полномочия собственника такого объекта).</w:t>
      </w:r>
    </w:p>
    <w:p w:rsidR="009F3315" w:rsidRPr="009F3315" w:rsidRDefault="009F3315" w:rsidP="009F331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9F3315">
        <w:rPr>
          <w:rFonts w:eastAsiaTheme="minorHAnsi"/>
          <w:lang w:eastAsia="en-US"/>
        </w:rPr>
        <w:t>&lt;3&gt; Указывается полное наименование субъекта Российской Федерации.</w:t>
      </w:r>
    </w:p>
    <w:p w:rsidR="009F3315" w:rsidRPr="009F3315" w:rsidRDefault="009F3315" w:rsidP="009F331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9F3315">
        <w:rPr>
          <w:rFonts w:eastAsiaTheme="minorHAnsi"/>
          <w:lang w:eastAsia="en-US"/>
        </w:rPr>
        <w:t>&lt;4&gt; Указывается номер здания, сооружения или объекта незавершенного строительства согласно почтовому адресу объекта; для помещений указывается номер здания, сооружения или объекта незавершенного строительства, в котором расположено такое помещение; для земельного участка указывается номер земельного участка.</w:t>
      </w:r>
    </w:p>
    <w:p w:rsidR="009F3315" w:rsidRPr="009F3315" w:rsidRDefault="009F3315" w:rsidP="009F331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9F3315">
        <w:rPr>
          <w:rFonts w:eastAsiaTheme="minorHAnsi"/>
          <w:lang w:eastAsia="en-US"/>
        </w:rPr>
        <w:t>&lt;5&gt; Указывается номер корпуса, строения или владения согласно почтовому адресу объекта.</w:t>
      </w:r>
    </w:p>
    <w:p w:rsidR="009F3315" w:rsidRPr="009F3315" w:rsidRDefault="009F3315" w:rsidP="00EC4535">
      <w:pPr>
        <w:autoSpaceDE w:val="0"/>
        <w:autoSpaceDN w:val="0"/>
        <w:adjustRightInd w:val="0"/>
        <w:spacing w:before="280"/>
        <w:ind w:firstLine="539"/>
        <w:jc w:val="both"/>
        <w:rPr>
          <w:rFonts w:eastAsiaTheme="minorHAnsi"/>
          <w:lang w:eastAsia="en-US"/>
        </w:rPr>
      </w:pPr>
      <w:r w:rsidRPr="009F3315">
        <w:rPr>
          <w:rFonts w:eastAsiaTheme="minorHAnsi"/>
          <w:lang w:eastAsia="en-US"/>
        </w:rPr>
        <w:t>&lt;6&gt; Для объектов недвижимого имущества и их частей указывается вид: земельный участок, здание, сооружение, объект незавершенного строительства, помещение, единый недвижимый комплекс, часть земельного участка, часть здания, часть сооружения, часть помещения; для движимого имущества указывается - "Движимое имущество".</w:t>
      </w:r>
    </w:p>
    <w:p w:rsidR="009F3315" w:rsidRPr="009F3315" w:rsidRDefault="009F3315" w:rsidP="009F331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9F3315">
        <w:rPr>
          <w:rFonts w:eastAsiaTheme="minorHAnsi"/>
          <w:lang w:eastAsia="en-US"/>
        </w:rPr>
        <w:t>&lt;7&gt; Указывается кадастровый номер объекта недвижимости, при его отсутствии - условный номер или устаревший номер (при наличии).</w:t>
      </w:r>
    </w:p>
    <w:p w:rsidR="009F3315" w:rsidRPr="009F3315" w:rsidRDefault="009F3315" w:rsidP="009F331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9F3315">
        <w:rPr>
          <w:rFonts w:eastAsiaTheme="minorHAnsi"/>
          <w:lang w:eastAsia="en-US"/>
        </w:rPr>
        <w:t>&lt;8&gt; Указывается кадастровый номер части объекта недвижимости, при его отсутствии - условный номер или устаревший номер (при наличии).</w:t>
      </w:r>
    </w:p>
    <w:p w:rsidR="009F3315" w:rsidRPr="009F3315" w:rsidRDefault="009F3315" w:rsidP="009F331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9F3315">
        <w:rPr>
          <w:rFonts w:eastAsiaTheme="minorHAnsi"/>
          <w:lang w:eastAsia="en-US"/>
        </w:rPr>
        <w:t>&lt;9&gt; Основная характеристика, ее значение и единицы измерения объекта недвижимости указываются согласно сведениям государственного кадастра недвижимости.</w:t>
      </w:r>
    </w:p>
    <w:p w:rsidR="009F3315" w:rsidRPr="009F3315" w:rsidRDefault="009F3315" w:rsidP="009F331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9F3315">
        <w:rPr>
          <w:rFonts w:eastAsiaTheme="minorHAnsi"/>
          <w:lang w:eastAsia="en-US"/>
        </w:rPr>
        <w:t>Для земельного участка, здания, помещения указывается площадь в квадратных метрах; для линейных сооружений указывается протяженность в метрах; для подземных сооружений указывается глубина (глубина залегания) в метрах; для сооружений, предназначенных для хранения (например, нефтехранилищ, газохранилищ), указывается объем в кубических метрах; для остальных сооружений указывается площадь застройки в квадратных метрах.</w:t>
      </w:r>
    </w:p>
    <w:p w:rsidR="009F3315" w:rsidRPr="009F3315" w:rsidRDefault="009F3315" w:rsidP="009F331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9F3315">
        <w:rPr>
          <w:rFonts w:eastAsiaTheme="minorHAnsi"/>
          <w:lang w:eastAsia="en-US"/>
        </w:rPr>
        <w:t>Для объекта незавершенного строительства указываются общая площадь застройки в квадратных метрах либо основная характеристика, предусмотренная проектной документацией (при отсутствии сведений об объекте в государственном кадастре недвижимости).</w:t>
      </w:r>
    </w:p>
    <w:p w:rsidR="009F3315" w:rsidRPr="009F3315" w:rsidRDefault="009F3315" w:rsidP="009F331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9F3315">
        <w:rPr>
          <w:rFonts w:eastAsiaTheme="minorHAnsi"/>
          <w:lang w:eastAsia="en-US"/>
        </w:rPr>
        <w:t>&lt;10&gt; Указывается индивидуальное наименование объекта недвижимости. При отсутствии индивидуального наименования указывается вид объекта недвижимости.</w:t>
      </w:r>
    </w:p>
    <w:p w:rsidR="009F3315" w:rsidRPr="009F3315" w:rsidRDefault="009F3315" w:rsidP="009F331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9F3315">
        <w:rPr>
          <w:rFonts w:eastAsiaTheme="minorHAnsi"/>
          <w:lang w:eastAsia="en-US"/>
        </w:rPr>
        <w:t>&lt;11&gt; Указываются характеристики движимого имущества (при наличии).</w:t>
      </w:r>
    </w:p>
    <w:p w:rsidR="009F3315" w:rsidRPr="009F3315" w:rsidRDefault="009F3315" w:rsidP="009F331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9F3315">
        <w:rPr>
          <w:rFonts w:eastAsiaTheme="minorHAnsi"/>
          <w:lang w:eastAsia="en-US"/>
        </w:rPr>
        <w:t>&lt;12&gt; Указываются сведения о правообладателе (полное наименование, основной государственный регистрационный номер (ОГРН), идентификационный номер налогоплательщика (ИНН), и договоре, на основании которого субъекту малого и среднего предпринимательства и (или) организации, образующей инфраструктуру поддержки субъектов малого и среднего предпринимательства предоставлено право аренды или безвозмездного пользования имуществом. Заполняется при наличии соответствующего права аренды или безвозмездного пользования имуществом.</w:t>
      </w:r>
    </w:p>
    <w:p w:rsidR="009F3315" w:rsidRPr="009F3315" w:rsidRDefault="009F3315" w:rsidP="009F331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9F3315">
        <w:rPr>
          <w:rFonts w:eastAsiaTheme="minorHAnsi"/>
          <w:lang w:eastAsia="en-US"/>
        </w:rPr>
        <w:lastRenderedPageBreak/>
        <w:t xml:space="preserve">&lt;13&gt; Указываются сведения о наличии объекта имущества в утвержденном перечне государственного или муниципального имущества, указанном в </w:t>
      </w:r>
      <w:hyperlink r:id="rId23" w:history="1">
        <w:r w:rsidRPr="009F3315">
          <w:rPr>
            <w:rFonts w:eastAsiaTheme="minorHAnsi"/>
            <w:color w:val="0000FF"/>
            <w:lang w:eastAsia="en-US"/>
          </w:rPr>
          <w:t>части 4 статьи 18</w:t>
        </w:r>
      </w:hyperlink>
      <w:r w:rsidRPr="009F3315">
        <w:rPr>
          <w:rFonts w:eastAsiaTheme="minorHAnsi"/>
          <w:lang w:eastAsia="en-US"/>
        </w:rPr>
        <w:t xml:space="preserve"> Федерального закона от 24 июля 2007 г. N 209-ФЗ "О развитии малого и среднего предпринимательства в Российской Федерации" (Собрание законодательства Российской Федерации, 2007, N 31, ст. 4006; N 43, ст. 5084; 2008, N 30, ст. 3615, 3616; 2009, N 31, ст. 3923; N 52, ст. 6441; 2010, N 28, ст. 3553; 2011, N 27, ст. 3880; N 50, ст. 7343; 2013, N 27, ст. 3436, 3477; N 30, ст. 4071; N 52, ст. 6961; 2015, N 27, ст. 3947; 2016, N 1, ст. 28), либо в утвержденных изменениях, внесенных в такой перечень.</w:t>
      </w:r>
    </w:p>
    <w:p w:rsidR="009F3315" w:rsidRPr="009F3315" w:rsidRDefault="009F3315" w:rsidP="009F331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9F3315">
        <w:rPr>
          <w:rFonts w:eastAsiaTheme="minorHAnsi"/>
          <w:lang w:eastAsia="en-US"/>
        </w:rPr>
        <w:t xml:space="preserve">&lt;14&gt; Указываются реквизиты нормативного правового акта, которым утвержден перечень государственного или муниципального имущества, указанный в </w:t>
      </w:r>
      <w:hyperlink r:id="rId24" w:history="1">
        <w:r w:rsidRPr="009F3315">
          <w:rPr>
            <w:rFonts w:eastAsiaTheme="minorHAnsi"/>
            <w:color w:val="0000FF"/>
            <w:lang w:eastAsia="en-US"/>
          </w:rPr>
          <w:t>части 4 статьи 18</w:t>
        </w:r>
      </w:hyperlink>
      <w:r w:rsidRPr="009F3315">
        <w:rPr>
          <w:rFonts w:eastAsiaTheme="minorHAnsi"/>
          <w:lang w:eastAsia="en-US"/>
        </w:rPr>
        <w:t xml:space="preserve"> Федерального закона от 24 июля 2007 г. N 209-ФЗ "О развитии малого и среднего предпринимательства в Российской Федерации", или изменения, вносимые в такой перечень.</w:t>
      </w:r>
    </w:p>
    <w:p w:rsidR="009F3315" w:rsidRPr="009F3315" w:rsidRDefault="009F3315" w:rsidP="009F3315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BE1899" w:rsidRPr="009F3315" w:rsidRDefault="00BE189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sectPr w:rsidR="00BE1899" w:rsidRPr="009F3315" w:rsidSect="00BE1899">
      <w:pgSz w:w="16838" w:h="11906" w:orient="landscape" w:code="9"/>
      <w:pgMar w:top="1134" w:right="851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7962AD1"/>
    <w:multiLevelType w:val="hybridMultilevel"/>
    <w:tmpl w:val="292CE6C4"/>
    <w:lvl w:ilvl="0" w:tplc="0AF0E5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F174B5E"/>
    <w:multiLevelType w:val="hybridMultilevel"/>
    <w:tmpl w:val="5E16D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478"/>
    <w:rsid w:val="00040FBF"/>
    <w:rsid w:val="00057C3B"/>
    <w:rsid w:val="000A2749"/>
    <w:rsid w:val="00102ABB"/>
    <w:rsid w:val="00126A8C"/>
    <w:rsid w:val="00197440"/>
    <w:rsid w:val="001C15CE"/>
    <w:rsid w:val="00271DB4"/>
    <w:rsid w:val="0027413B"/>
    <w:rsid w:val="00275650"/>
    <w:rsid w:val="002C0DAB"/>
    <w:rsid w:val="003641D3"/>
    <w:rsid w:val="00387478"/>
    <w:rsid w:val="004211DD"/>
    <w:rsid w:val="00472A4E"/>
    <w:rsid w:val="004A2814"/>
    <w:rsid w:val="004D3983"/>
    <w:rsid w:val="004D7010"/>
    <w:rsid w:val="004E3983"/>
    <w:rsid w:val="004F54A2"/>
    <w:rsid w:val="004F66D3"/>
    <w:rsid w:val="005711EB"/>
    <w:rsid w:val="005C5344"/>
    <w:rsid w:val="006069E1"/>
    <w:rsid w:val="0063372D"/>
    <w:rsid w:val="00642D46"/>
    <w:rsid w:val="00671CD2"/>
    <w:rsid w:val="006B259B"/>
    <w:rsid w:val="00737425"/>
    <w:rsid w:val="007471EA"/>
    <w:rsid w:val="007E764B"/>
    <w:rsid w:val="007F6816"/>
    <w:rsid w:val="008279EB"/>
    <w:rsid w:val="0084729A"/>
    <w:rsid w:val="00872B2D"/>
    <w:rsid w:val="00876AE3"/>
    <w:rsid w:val="008F39EE"/>
    <w:rsid w:val="00936B97"/>
    <w:rsid w:val="0097041D"/>
    <w:rsid w:val="00976831"/>
    <w:rsid w:val="009D36B8"/>
    <w:rsid w:val="009F2159"/>
    <w:rsid w:val="009F3315"/>
    <w:rsid w:val="00A04BFD"/>
    <w:rsid w:val="00A84583"/>
    <w:rsid w:val="00A90440"/>
    <w:rsid w:val="00AA41CD"/>
    <w:rsid w:val="00AA537F"/>
    <w:rsid w:val="00B03A4E"/>
    <w:rsid w:val="00B14B74"/>
    <w:rsid w:val="00B17757"/>
    <w:rsid w:val="00B54896"/>
    <w:rsid w:val="00B920D0"/>
    <w:rsid w:val="00B969A8"/>
    <w:rsid w:val="00BC2FEC"/>
    <w:rsid w:val="00BE1899"/>
    <w:rsid w:val="00C53C03"/>
    <w:rsid w:val="00C61627"/>
    <w:rsid w:val="00D16A57"/>
    <w:rsid w:val="00D94F76"/>
    <w:rsid w:val="00D96699"/>
    <w:rsid w:val="00E708BF"/>
    <w:rsid w:val="00E745B2"/>
    <w:rsid w:val="00E91CC5"/>
    <w:rsid w:val="00EB3533"/>
    <w:rsid w:val="00EB3745"/>
    <w:rsid w:val="00EC4535"/>
    <w:rsid w:val="00F02847"/>
    <w:rsid w:val="00F701FA"/>
    <w:rsid w:val="00FB09FA"/>
    <w:rsid w:val="00FC21AE"/>
    <w:rsid w:val="00FE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6831"/>
    <w:pPr>
      <w:keepNext/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976831"/>
    <w:pPr>
      <w:keepNext/>
      <w:outlineLvl w:val="3"/>
    </w:pPr>
    <w:rPr>
      <w:sz w:val="32"/>
    </w:rPr>
  </w:style>
  <w:style w:type="paragraph" w:styleId="6">
    <w:name w:val="heading 6"/>
    <w:basedOn w:val="a"/>
    <w:next w:val="a"/>
    <w:link w:val="60"/>
    <w:qFormat/>
    <w:rsid w:val="00976831"/>
    <w:pPr>
      <w:keepNext/>
      <w:jc w:val="center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74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874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874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7683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7683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83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68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83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Название объекта1"/>
    <w:basedOn w:val="a"/>
    <w:next w:val="a"/>
    <w:rsid w:val="00D96699"/>
    <w:pPr>
      <w:widowControl w:val="0"/>
      <w:suppressAutoHyphens/>
      <w:jc w:val="center"/>
    </w:pPr>
    <w:rPr>
      <w:rFonts w:ascii="Arial" w:eastAsia="Lucida Sans Unicode" w:hAnsi="Arial"/>
      <w:b/>
      <w:kern w:val="1"/>
      <w:sz w:val="28"/>
      <w:szCs w:val="24"/>
    </w:rPr>
  </w:style>
  <w:style w:type="paragraph" w:styleId="a5">
    <w:name w:val="List Paragraph"/>
    <w:basedOn w:val="a"/>
    <w:uiPriority w:val="34"/>
    <w:qFormat/>
    <w:rsid w:val="00197440"/>
    <w:pPr>
      <w:ind w:left="720"/>
      <w:contextualSpacing/>
    </w:pPr>
  </w:style>
  <w:style w:type="table" w:styleId="a6">
    <w:name w:val="Table Grid"/>
    <w:basedOn w:val="a1"/>
    <w:rsid w:val="005711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6831"/>
    <w:pPr>
      <w:keepNext/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976831"/>
    <w:pPr>
      <w:keepNext/>
      <w:outlineLvl w:val="3"/>
    </w:pPr>
    <w:rPr>
      <w:sz w:val="32"/>
    </w:rPr>
  </w:style>
  <w:style w:type="paragraph" w:styleId="6">
    <w:name w:val="heading 6"/>
    <w:basedOn w:val="a"/>
    <w:next w:val="a"/>
    <w:link w:val="60"/>
    <w:qFormat/>
    <w:rsid w:val="00976831"/>
    <w:pPr>
      <w:keepNext/>
      <w:jc w:val="center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74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874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874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7683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7683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83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68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83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Название объекта1"/>
    <w:basedOn w:val="a"/>
    <w:next w:val="a"/>
    <w:rsid w:val="00D96699"/>
    <w:pPr>
      <w:widowControl w:val="0"/>
      <w:suppressAutoHyphens/>
      <w:jc w:val="center"/>
    </w:pPr>
    <w:rPr>
      <w:rFonts w:ascii="Arial" w:eastAsia="Lucida Sans Unicode" w:hAnsi="Arial"/>
      <w:b/>
      <w:kern w:val="1"/>
      <w:sz w:val="28"/>
      <w:szCs w:val="24"/>
    </w:rPr>
  </w:style>
  <w:style w:type="paragraph" w:styleId="a5">
    <w:name w:val="List Paragraph"/>
    <w:basedOn w:val="a"/>
    <w:uiPriority w:val="34"/>
    <w:qFormat/>
    <w:rsid w:val="00197440"/>
    <w:pPr>
      <w:ind w:left="720"/>
      <w:contextualSpacing/>
    </w:pPr>
  </w:style>
  <w:style w:type="table" w:styleId="a6">
    <w:name w:val="Table Grid"/>
    <w:basedOn w:val="a1"/>
    <w:rsid w:val="005711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BBED96BA0C510A91704C8CE5884F5DD3D89A7F6772213165E751B20DD3ADB48C1614165A7566142E6A7EB15302AF9F836B5C53D6292C15K" TargetMode="External"/><Relationship Id="rId13" Type="http://schemas.openxmlformats.org/officeDocument/2006/relationships/hyperlink" Target="consultantplus://offline/ref=FDBBED96BA0C510A91704C8CE5884F5DD3D89A7F6772213165E751B20DD3ADB48C1614115F7C6C4B2B7F6FE95D01B18082754051D72210K" TargetMode="External"/><Relationship Id="rId18" Type="http://schemas.openxmlformats.org/officeDocument/2006/relationships/hyperlink" Target="consultantplus://offline/ref=0BA2A8089513EC241891F1E520BBA66275C17339A7901C2B51FD87D506E6G1J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0BA2A8089513EC241891F1E520BBA66274C67E38A3911C2B51FD87D50661E8409E4A6CD0FA1DE69BEDGDJ" TargetMode="External"/><Relationship Id="rId7" Type="http://schemas.openxmlformats.org/officeDocument/2006/relationships/hyperlink" Target="consultantplus://offline/ref=F9B138CD41B5BBF7E3B73996F7BF45C4F94C3A5257FE8700B14F70ACAAFD92562C1A5031208C6A49NAHCK" TargetMode="External"/><Relationship Id="rId12" Type="http://schemas.openxmlformats.org/officeDocument/2006/relationships/hyperlink" Target="consultantplus://offline/ref=FDBBED96BA0C510A91704C8CE5884F5DD3D89A7F6772213165E751B20DD3ADB48C1614115F7D6C4B2B7F6FE95D01B18082754051D72210K" TargetMode="External"/><Relationship Id="rId17" Type="http://schemas.openxmlformats.org/officeDocument/2006/relationships/hyperlink" Target="consultantplus://offline/ref=0BA2A8089513EC241891F1E520BBA66275CF7B38AA901C2B51FD87D506E6G1J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BA2A8089513EC241891F1E520BBA66274C67E38A3911C2B51FD87D50661E8409E4A6CD0FA1DE499EDGDJ" TargetMode="External"/><Relationship Id="rId20" Type="http://schemas.openxmlformats.org/officeDocument/2006/relationships/hyperlink" Target="consultantplus://offline/ref=76E4C8391AED1F27846F60888FB21AAC1BC070A4B7079BBD47B2AECD386AB7BF4BB2006B7DA4943EF5E06225FE9083E32D479E0217BB7273qE36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DBBED96BA0C510A91704C8CE5884F5DD3D89A7F6772213165E751B20DD3ADB48C1614115F706C4B2B7F6FE95D01B18082754051D72210K" TargetMode="External"/><Relationship Id="rId24" Type="http://schemas.openxmlformats.org/officeDocument/2006/relationships/hyperlink" Target="consultantplus://offline/ref=FFE5C41F6D8ACC87D9468F4E3123859E7B3F471E75E8DB372209455ECE5DE2842E0FDF207E623BEAE39B474645641C94D51893F3F152156FE5A3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BA2A8089513EC241891F1E520BBA66275CF7B38AA901C2B51FD87D506E6G1J" TargetMode="External"/><Relationship Id="rId23" Type="http://schemas.openxmlformats.org/officeDocument/2006/relationships/hyperlink" Target="consultantplus://offline/ref=FFE5C41F6D8ACC87D9468F4E3123859E7B3F471E75E8DB372209455ECE5DE2842E0FDF207E623BEAE39B474645641C94D51893F3F152156FE5A3G" TargetMode="External"/><Relationship Id="rId10" Type="http://schemas.openxmlformats.org/officeDocument/2006/relationships/hyperlink" Target="consultantplus://offline/ref=FDBBED96BA0C510A91704C8CE5884F5DD3D89A7F6772213165E751B20DD3ADB48C1614115F766C4B2B7F6FE95D01B18082754051D72210K" TargetMode="External"/><Relationship Id="rId19" Type="http://schemas.openxmlformats.org/officeDocument/2006/relationships/hyperlink" Target="consultantplus://offline/ref=76E4C8391AED1F27846F60888FB21AAC1BC070A4B7079BBD47B2AECD386AB7BF4BB2006B7DA49639FBE06225FE9083E32D479E0217BB7273qE36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DBBED96BA0C510A91704C8CE5884F5DD3D89A7F6772213165E751B20DD3ADB48C1614115F756C4B2B7F6FE95D01B18082754051D72210K" TargetMode="External"/><Relationship Id="rId14" Type="http://schemas.openxmlformats.org/officeDocument/2006/relationships/hyperlink" Target="consultantplus://offline/ref=0BA2A8089513EC241891F1E520BBA66274C67E38A3911C2B51FD87D506E6G1J" TargetMode="External"/><Relationship Id="rId22" Type="http://schemas.openxmlformats.org/officeDocument/2006/relationships/hyperlink" Target="consultantplus://offline/ref=0BA2A8089513EC241891F1E520BBA66274C67E3BA5921C2B51FD87D506E6G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00B5-587A-40C9-BDB5-562D51ED7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4467</Words>
  <Characters>25465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Александровна Клеопина</dc:creator>
  <cp:lastModifiedBy>qaz</cp:lastModifiedBy>
  <cp:revision>2</cp:revision>
  <cp:lastPrinted>2020-02-27T09:49:00Z</cp:lastPrinted>
  <dcterms:created xsi:type="dcterms:W3CDTF">2020-02-27T09:53:00Z</dcterms:created>
  <dcterms:modified xsi:type="dcterms:W3CDTF">2020-02-27T09:53:00Z</dcterms:modified>
</cp:coreProperties>
</file>