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161" w:rsidRPr="00823161" w:rsidRDefault="00823161" w:rsidP="00823161">
      <w:pPr>
        <w:widowControl/>
        <w:suppressAutoHyphens/>
        <w:jc w:val="center"/>
        <w:rPr>
          <w:rFonts w:ascii="Times New Roman" w:hAnsi="Times New Roman" w:cs="Times New Roman"/>
          <w:b/>
          <w:bCs/>
          <w:iCs/>
          <w:color w:val="auto"/>
          <w:sz w:val="28"/>
          <w:szCs w:val="28"/>
          <w:lang w:eastAsia="zh-CN"/>
        </w:rPr>
      </w:pPr>
      <w:r w:rsidRPr="00823161">
        <w:rPr>
          <w:rFonts w:ascii="Times New Roman" w:hAnsi="Times New Roman" w:cs="Times New Roman"/>
          <w:b/>
          <w:bCs/>
          <w:iCs/>
          <w:color w:val="auto"/>
          <w:sz w:val="28"/>
          <w:szCs w:val="28"/>
          <w:lang w:eastAsia="zh-CN"/>
        </w:rPr>
        <w:t xml:space="preserve">                                                                                        ПРОЕКТ</w:t>
      </w:r>
    </w:p>
    <w:p w:rsidR="00823161" w:rsidRPr="00823161" w:rsidRDefault="00823161" w:rsidP="00823161">
      <w:pPr>
        <w:widowControl/>
        <w:suppressAutoHyphens/>
        <w:jc w:val="center"/>
        <w:rPr>
          <w:rFonts w:ascii="Times New Roman" w:hAnsi="Times New Roman" w:cs="Times New Roman"/>
          <w:b/>
          <w:bCs/>
          <w:iCs/>
          <w:color w:val="auto"/>
          <w:sz w:val="28"/>
          <w:szCs w:val="28"/>
          <w:lang w:eastAsia="zh-CN"/>
        </w:rPr>
      </w:pPr>
    </w:p>
    <w:p w:rsidR="00823161" w:rsidRPr="00823161" w:rsidRDefault="00823161" w:rsidP="00823161">
      <w:pPr>
        <w:widowControl/>
        <w:suppressAutoHyphens/>
        <w:jc w:val="center"/>
        <w:rPr>
          <w:rFonts w:ascii="Times New Roman" w:hAnsi="Times New Roman" w:cs="Times New Roman"/>
          <w:b/>
          <w:bCs/>
          <w:iCs/>
          <w:color w:val="auto"/>
          <w:sz w:val="28"/>
          <w:szCs w:val="28"/>
          <w:lang w:eastAsia="zh-CN"/>
        </w:rPr>
      </w:pPr>
      <w:r w:rsidRPr="00823161">
        <w:rPr>
          <w:rFonts w:ascii="Times New Roman" w:hAnsi="Times New Roman" w:cs="Times New Roman"/>
          <w:b/>
          <w:bCs/>
          <w:iCs/>
          <w:color w:val="auto"/>
          <w:sz w:val="28"/>
          <w:szCs w:val="28"/>
          <w:lang w:eastAsia="zh-CN"/>
        </w:rPr>
        <w:t>СОВЕТ ДЕПУТАТОВ</w:t>
      </w:r>
    </w:p>
    <w:p w:rsidR="00823161" w:rsidRPr="00823161" w:rsidRDefault="00400DFD" w:rsidP="00823161">
      <w:pPr>
        <w:widowControl/>
        <w:suppressAutoHyphens/>
        <w:jc w:val="center"/>
        <w:rPr>
          <w:rFonts w:ascii="Times New Roman" w:hAnsi="Times New Roman" w:cs="Times New Roman"/>
          <w:b/>
          <w:bCs/>
          <w:iCs/>
          <w:color w:val="auto"/>
          <w:sz w:val="28"/>
          <w:szCs w:val="28"/>
          <w:lang w:eastAsia="zh-CN"/>
        </w:rPr>
      </w:pPr>
      <w:r>
        <w:rPr>
          <w:rFonts w:ascii="Times New Roman" w:hAnsi="Times New Roman" w:cs="Times New Roman"/>
          <w:b/>
          <w:bCs/>
          <w:iCs/>
          <w:color w:val="auto"/>
          <w:sz w:val="28"/>
          <w:szCs w:val="28"/>
          <w:lang w:eastAsia="zh-CN"/>
        </w:rPr>
        <w:t>ВЕРХНЕРЕЧЕНСКОГО</w:t>
      </w:r>
      <w:r w:rsidR="00823161" w:rsidRPr="00823161">
        <w:rPr>
          <w:rFonts w:ascii="Times New Roman" w:hAnsi="Times New Roman" w:cs="Times New Roman"/>
          <w:b/>
          <w:bCs/>
          <w:iCs/>
          <w:color w:val="auto"/>
          <w:sz w:val="28"/>
          <w:szCs w:val="28"/>
          <w:lang w:eastAsia="zh-CN"/>
        </w:rPr>
        <w:t xml:space="preserve"> СЕЛЬСКОГО ПОСЕЛЕНИЯ </w:t>
      </w:r>
    </w:p>
    <w:p w:rsidR="00823161" w:rsidRPr="00823161" w:rsidRDefault="00823161" w:rsidP="00823161">
      <w:pPr>
        <w:widowControl/>
        <w:suppressAutoHyphens/>
        <w:jc w:val="center"/>
        <w:rPr>
          <w:rFonts w:ascii="Times New Roman" w:hAnsi="Times New Roman" w:cs="Times New Roman"/>
          <w:b/>
          <w:bCs/>
          <w:iCs/>
          <w:color w:val="auto"/>
          <w:sz w:val="28"/>
          <w:szCs w:val="28"/>
          <w:lang w:eastAsia="zh-CN"/>
        </w:rPr>
      </w:pPr>
      <w:r w:rsidRPr="00823161">
        <w:rPr>
          <w:rFonts w:ascii="Times New Roman" w:hAnsi="Times New Roman" w:cs="Times New Roman"/>
          <w:b/>
          <w:bCs/>
          <w:iCs/>
          <w:color w:val="auto"/>
          <w:sz w:val="28"/>
          <w:szCs w:val="28"/>
          <w:lang w:eastAsia="zh-CN"/>
        </w:rPr>
        <w:t>НЕХАЕВСКОГО МУНИЦИПАЛЬНОГО РАЙОНА</w:t>
      </w:r>
    </w:p>
    <w:p w:rsidR="00823161" w:rsidRPr="00823161" w:rsidRDefault="00823161" w:rsidP="00823161">
      <w:pPr>
        <w:widowControl/>
        <w:suppressAutoHyphens/>
        <w:jc w:val="center"/>
        <w:rPr>
          <w:rFonts w:ascii="Times New Roman" w:hAnsi="Times New Roman" w:cs="Times New Roman"/>
          <w:b/>
          <w:bCs/>
          <w:iCs/>
          <w:color w:val="auto"/>
          <w:sz w:val="28"/>
          <w:szCs w:val="28"/>
          <w:lang w:eastAsia="zh-CN"/>
        </w:rPr>
      </w:pPr>
      <w:r w:rsidRPr="00823161">
        <w:rPr>
          <w:rFonts w:ascii="Times New Roman" w:hAnsi="Times New Roman" w:cs="Times New Roman"/>
          <w:b/>
          <w:bCs/>
          <w:iCs/>
          <w:color w:val="auto"/>
          <w:sz w:val="28"/>
          <w:szCs w:val="28"/>
          <w:lang w:eastAsia="zh-CN"/>
        </w:rPr>
        <w:t>ВОЛГОГРАДСКОЙ ОБЛАСТИ</w:t>
      </w:r>
    </w:p>
    <w:tbl>
      <w:tblPr>
        <w:tblW w:w="0" w:type="auto"/>
        <w:tblInd w:w="648" w:type="dxa"/>
        <w:tblLook w:val="04A0" w:firstRow="1" w:lastRow="0" w:firstColumn="1" w:lastColumn="0" w:noHBand="0" w:noVBand="1"/>
      </w:tblPr>
      <w:tblGrid>
        <w:gridCol w:w="8423"/>
      </w:tblGrid>
      <w:tr w:rsidR="00823161" w:rsidRPr="00823161" w:rsidTr="00823161">
        <w:trPr>
          <w:trHeight w:val="100"/>
        </w:trPr>
        <w:tc>
          <w:tcPr>
            <w:tcW w:w="8460" w:type="dxa"/>
            <w:tcBorders>
              <w:top w:val="single" w:sz="4" w:space="0" w:color="auto"/>
              <w:left w:val="nil"/>
              <w:bottom w:val="nil"/>
              <w:right w:val="nil"/>
            </w:tcBorders>
          </w:tcPr>
          <w:p w:rsidR="00823161" w:rsidRPr="00823161" w:rsidRDefault="00823161" w:rsidP="00823161">
            <w:pPr>
              <w:widowControl/>
              <w:suppressAutoHyphens/>
              <w:jc w:val="center"/>
              <w:rPr>
                <w:rFonts w:ascii="Times New Roman" w:hAnsi="Times New Roman" w:cs="Times New Roman"/>
                <w:b/>
                <w:bCs/>
                <w:iCs/>
                <w:color w:val="auto"/>
                <w:sz w:val="28"/>
                <w:szCs w:val="28"/>
                <w:lang w:eastAsia="zh-CN"/>
              </w:rPr>
            </w:pPr>
          </w:p>
        </w:tc>
      </w:tr>
    </w:tbl>
    <w:p w:rsidR="00823161" w:rsidRPr="00823161" w:rsidRDefault="00823161" w:rsidP="00823161">
      <w:pPr>
        <w:widowControl/>
        <w:suppressAutoHyphens/>
        <w:rPr>
          <w:rFonts w:ascii="Times New Roman" w:hAnsi="Times New Roman" w:cs="Times New Roman"/>
          <w:b/>
          <w:bCs/>
          <w:iCs/>
          <w:color w:val="auto"/>
          <w:sz w:val="28"/>
          <w:szCs w:val="28"/>
          <w:lang w:eastAsia="zh-CN"/>
        </w:rPr>
      </w:pPr>
      <w:r>
        <w:rPr>
          <w:rFonts w:ascii="Times New Roman" w:hAnsi="Times New Roman" w:cs="Times New Roman"/>
          <w:b/>
          <w:bCs/>
          <w:iCs/>
          <w:color w:val="auto"/>
          <w:sz w:val="28"/>
          <w:szCs w:val="28"/>
          <w:lang w:eastAsia="zh-CN"/>
        </w:rPr>
        <w:t xml:space="preserve">                                                  </w:t>
      </w:r>
      <w:r w:rsidRPr="00823161">
        <w:rPr>
          <w:rFonts w:ascii="Times New Roman" w:hAnsi="Times New Roman" w:cs="Times New Roman"/>
          <w:b/>
          <w:bCs/>
          <w:iCs/>
          <w:color w:val="auto"/>
          <w:sz w:val="28"/>
          <w:szCs w:val="28"/>
          <w:lang w:eastAsia="zh-CN"/>
        </w:rPr>
        <w:t xml:space="preserve">      РЕШЕНИЕ</w:t>
      </w:r>
    </w:p>
    <w:p w:rsidR="00823161" w:rsidRPr="00823161" w:rsidRDefault="00823161" w:rsidP="00823161">
      <w:pPr>
        <w:widowControl/>
        <w:suppressAutoHyphens/>
        <w:jc w:val="center"/>
        <w:rPr>
          <w:rFonts w:ascii="Times New Roman" w:hAnsi="Times New Roman" w:cs="Times New Roman"/>
          <w:b/>
          <w:bCs/>
          <w:iCs/>
          <w:color w:val="auto"/>
          <w:sz w:val="28"/>
          <w:szCs w:val="28"/>
          <w:lang w:eastAsia="zh-CN"/>
        </w:rPr>
      </w:pPr>
    </w:p>
    <w:p w:rsidR="00140F9A" w:rsidRPr="000E7BBF" w:rsidRDefault="00140F9A" w:rsidP="000E7BBF">
      <w:pPr>
        <w:widowControl/>
        <w:suppressAutoHyphens/>
        <w:jc w:val="center"/>
        <w:rPr>
          <w:rFonts w:ascii="Times New Roman" w:hAnsi="Times New Roman" w:cs="Times New Roman"/>
          <w:b/>
          <w:bCs/>
          <w:color w:val="auto"/>
          <w:sz w:val="28"/>
          <w:szCs w:val="28"/>
          <w:lang w:eastAsia="zh-CN"/>
        </w:rPr>
      </w:pPr>
    </w:p>
    <w:p w:rsidR="00140F9A" w:rsidRPr="000E7BBF" w:rsidRDefault="00140F9A" w:rsidP="000E7BBF">
      <w:pPr>
        <w:widowControl/>
        <w:suppressAutoHyphens/>
        <w:rPr>
          <w:rFonts w:ascii="Times New Roman" w:hAnsi="Times New Roman" w:cs="Times New Roman"/>
          <w:color w:val="auto"/>
          <w:sz w:val="28"/>
          <w:szCs w:val="28"/>
          <w:lang w:eastAsia="zh-CN"/>
        </w:rPr>
      </w:pPr>
    </w:p>
    <w:p w:rsidR="00140F9A" w:rsidRPr="000E7BBF" w:rsidRDefault="00140F9A" w:rsidP="000E7BBF">
      <w:pPr>
        <w:widowControl/>
        <w:suppressAutoHyphens/>
        <w:rPr>
          <w:rFonts w:ascii="Times New Roman" w:hAnsi="Times New Roman" w:cs="Times New Roman"/>
          <w:color w:val="auto"/>
          <w:sz w:val="24"/>
          <w:szCs w:val="24"/>
          <w:lang w:eastAsia="zh-CN"/>
        </w:rPr>
      </w:pPr>
      <w:r w:rsidRPr="000E7BBF">
        <w:rPr>
          <w:rFonts w:ascii="Times New Roman" w:hAnsi="Times New Roman" w:cs="Times New Roman"/>
          <w:color w:val="auto"/>
          <w:sz w:val="28"/>
          <w:szCs w:val="28"/>
          <w:lang w:eastAsia="zh-CN"/>
        </w:rPr>
        <w:t xml:space="preserve">от </w:t>
      </w:r>
      <w:r w:rsidR="00FE4E09">
        <w:rPr>
          <w:rFonts w:ascii="Times New Roman" w:hAnsi="Times New Roman" w:cs="Times New Roman"/>
          <w:color w:val="auto"/>
          <w:sz w:val="28"/>
          <w:szCs w:val="28"/>
          <w:lang w:eastAsia="zh-CN"/>
        </w:rPr>
        <w:t xml:space="preserve"> </w:t>
      </w:r>
      <w:r w:rsidRPr="000E7BBF">
        <w:rPr>
          <w:rFonts w:ascii="Times New Roman" w:hAnsi="Times New Roman" w:cs="Times New Roman"/>
          <w:color w:val="auto"/>
          <w:sz w:val="28"/>
          <w:szCs w:val="28"/>
          <w:lang w:eastAsia="zh-CN"/>
        </w:rPr>
        <w:t xml:space="preserve">«___»__________ </w:t>
      </w:r>
      <w:r w:rsidR="00823161">
        <w:rPr>
          <w:rFonts w:ascii="Times New Roman" w:hAnsi="Times New Roman" w:cs="Times New Roman"/>
          <w:color w:val="auto"/>
          <w:spacing w:val="7"/>
          <w:sz w:val="28"/>
          <w:szCs w:val="28"/>
          <w:lang w:eastAsia="zh-CN"/>
        </w:rPr>
        <w:t xml:space="preserve">20__ г.          </w:t>
      </w:r>
      <w:r w:rsidRPr="000E7BBF">
        <w:rPr>
          <w:rFonts w:ascii="Times New Roman" w:hAnsi="Times New Roman" w:cs="Times New Roman"/>
          <w:color w:val="auto"/>
          <w:spacing w:val="7"/>
          <w:sz w:val="28"/>
          <w:szCs w:val="28"/>
          <w:lang w:eastAsia="zh-CN"/>
        </w:rPr>
        <w:t xml:space="preserve">     </w:t>
      </w:r>
      <w:r w:rsidRPr="000E7BBF">
        <w:rPr>
          <w:rFonts w:ascii="Times New Roman" w:hAnsi="Times New Roman" w:cs="Times New Roman"/>
          <w:color w:val="auto"/>
          <w:sz w:val="28"/>
          <w:szCs w:val="28"/>
          <w:lang w:eastAsia="zh-CN"/>
        </w:rPr>
        <w:t>№</w:t>
      </w:r>
      <w:r w:rsidRPr="000E7BBF">
        <w:rPr>
          <w:rFonts w:ascii="Times New Roman" w:hAnsi="Times New Roman" w:cs="Times New Roman"/>
          <w:color w:val="auto"/>
          <w:spacing w:val="7"/>
          <w:sz w:val="28"/>
          <w:szCs w:val="28"/>
          <w:lang w:eastAsia="zh-CN"/>
        </w:rPr>
        <w:t xml:space="preserve"> _________</w:t>
      </w:r>
    </w:p>
    <w:p w:rsidR="00140F9A" w:rsidRPr="000E7BBF" w:rsidRDefault="00140F9A" w:rsidP="000E7BBF">
      <w:pPr>
        <w:jc w:val="both"/>
        <w:rPr>
          <w:rFonts w:ascii="Times New Roman" w:hAnsi="Times New Roman" w:cs="Times New Roman"/>
          <w:color w:val="auto"/>
          <w:spacing w:val="-2"/>
          <w:sz w:val="28"/>
          <w:szCs w:val="28"/>
        </w:rPr>
      </w:pPr>
    </w:p>
    <w:p w:rsidR="00140F9A" w:rsidRPr="000E7BBF" w:rsidRDefault="00140F9A" w:rsidP="000E7BBF">
      <w:pPr>
        <w:jc w:val="center"/>
        <w:outlineLvl w:val="0"/>
        <w:rPr>
          <w:rFonts w:ascii="Times New Roman" w:hAnsi="Times New Roman" w:cs="Times New Roman"/>
          <w:color w:val="auto"/>
          <w:sz w:val="28"/>
          <w:szCs w:val="28"/>
        </w:rPr>
      </w:pPr>
    </w:p>
    <w:p w:rsidR="00140F9A" w:rsidRPr="000E7BBF" w:rsidRDefault="00140F9A" w:rsidP="000E7BBF">
      <w:pPr>
        <w:jc w:val="center"/>
        <w:outlineLvl w:val="0"/>
        <w:rPr>
          <w:rFonts w:ascii="Times New Roman" w:hAnsi="Times New Roman" w:cs="Times New Roman"/>
          <w:b/>
          <w:bCs/>
          <w:color w:val="auto"/>
          <w:sz w:val="28"/>
          <w:szCs w:val="28"/>
        </w:rPr>
      </w:pPr>
      <w:r w:rsidRPr="000E7BBF">
        <w:rPr>
          <w:rFonts w:ascii="Times New Roman" w:hAnsi="Times New Roman" w:cs="Times New Roman"/>
          <w:b/>
          <w:bCs/>
          <w:color w:val="auto"/>
          <w:sz w:val="28"/>
          <w:szCs w:val="28"/>
        </w:rPr>
        <w:t xml:space="preserve">Об утверждении Положения о </w:t>
      </w:r>
      <w:bookmarkStart w:id="0" w:name="_Hlk73706793"/>
      <w:r w:rsidRPr="000E7BBF">
        <w:rPr>
          <w:rFonts w:ascii="Times New Roman" w:hAnsi="Times New Roman" w:cs="Times New Roman"/>
          <w:b/>
          <w:bCs/>
          <w:color w:val="auto"/>
          <w:sz w:val="28"/>
          <w:szCs w:val="28"/>
        </w:rPr>
        <w:t xml:space="preserve">муниципальном жилищном контроле </w:t>
      </w:r>
      <w:bookmarkEnd w:id="0"/>
    </w:p>
    <w:p w:rsidR="00140F9A" w:rsidRPr="00FE4E09" w:rsidRDefault="00140F9A" w:rsidP="000E7BBF">
      <w:pPr>
        <w:jc w:val="center"/>
        <w:outlineLvl w:val="0"/>
        <w:rPr>
          <w:rFonts w:ascii="Times New Roman" w:hAnsi="Times New Roman" w:cs="Times New Roman"/>
          <w:b/>
          <w:bCs/>
          <w:color w:val="auto"/>
        </w:rPr>
      </w:pPr>
      <w:r w:rsidRPr="000E7BBF">
        <w:rPr>
          <w:rFonts w:ascii="Times New Roman" w:hAnsi="Times New Roman" w:cs="Times New Roman"/>
          <w:b/>
          <w:bCs/>
          <w:color w:val="auto"/>
          <w:sz w:val="28"/>
          <w:szCs w:val="28"/>
        </w:rPr>
        <w:t xml:space="preserve">на территории </w:t>
      </w:r>
      <w:r w:rsidR="00400DFD">
        <w:rPr>
          <w:rFonts w:ascii="Times New Roman" w:hAnsi="Times New Roman" w:cs="Times New Roman"/>
          <w:b/>
          <w:bCs/>
          <w:color w:val="auto"/>
          <w:sz w:val="28"/>
          <w:szCs w:val="28"/>
        </w:rPr>
        <w:t>Верхнереченского</w:t>
      </w:r>
      <w:r w:rsidR="00823161">
        <w:rPr>
          <w:rFonts w:ascii="Times New Roman" w:hAnsi="Times New Roman" w:cs="Times New Roman"/>
          <w:b/>
          <w:bCs/>
          <w:color w:val="auto"/>
          <w:sz w:val="28"/>
          <w:szCs w:val="28"/>
        </w:rPr>
        <w:t xml:space="preserve"> </w:t>
      </w:r>
      <w:r w:rsidR="00FE4E09" w:rsidRPr="00FE4E09">
        <w:rPr>
          <w:rFonts w:ascii="Times New Roman" w:hAnsi="Times New Roman" w:cs="Times New Roman"/>
          <w:b/>
          <w:bCs/>
          <w:color w:val="auto"/>
          <w:sz w:val="28"/>
          <w:szCs w:val="28"/>
        </w:rPr>
        <w:t xml:space="preserve">сельского поселения </w:t>
      </w:r>
    </w:p>
    <w:p w:rsidR="00140F9A" w:rsidRPr="00FE4E09" w:rsidRDefault="00140F9A" w:rsidP="000E7BBF">
      <w:pPr>
        <w:jc w:val="both"/>
        <w:outlineLvl w:val="0"/>
        <w:rPr>
          <w:rFonts w:ascii="Times New Roman" w:hAnsi="Times New Roman" w:cs="Times New Roman"/>
          <w:b/>
          <w:color w:val="auto"/>
        </w:rPr>
      </w:pPr>
    </w:p>
    <w:p w:rsidR="00140F9A" w:rsidRPr="00FE4E09" w:rsidRDefault="00140F9A" w:rsidP="000E7BBF">
      <w:pPr>
        <w:ind w:firstLine="720"/>
        <w:jc w:val="both"/>
        <w:rPr>
          <w:rFonts w:ascii="Times New Roman" w:hAnsi="Times New Roman" w:cs="Times New Roman"/>
          <w:color w:val="auto"/>
          <w:sz w:val="28"/>
          <w:szCs w:val="28"/>
          <w:lang w:eastAsia="zh-CN"/>
        </w:rPr>
      </w:pPr>
      <w:r w:rsidRPr="000E7BBF">
        <w:rPr>
          <w:rFonts w:ascii="Times New Roman" w:hAnsi="Times New Roman" w:cs="Times New Roman"/>
          <w:sz w:val="28"/>
          <w:szCs w:val="28"/>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w:t>
      </w:r>
      <w:r w:rsidRPr="000E7BBF">
        <w:rPr>
          <w:rFonts w:ascii="Times New Roman" w:hAnsi="Times New Roman" w:cs="Times New Roman"/>
          <w:color w:val="auto"/>
          <w:sz w:val="28"/>
          <w:szCs w:val="28"/>
        </w:rPr>
        <w:t>от 31 июля 2020 г. № 248-ФЗ «О государственном контроле (надзоре) и муниципальном контроле в Российской Федерации»,</w:t>
      </w:r>
      <w:r w:rsidRPr="000E7BBF">
        <w:rPr>
          <w:rFonts w:ascii="Times New Roman" w:hAnsi="Times New Roman" w:cs="Times New Roman"/>
          <w:sz w:val="28"/>
          <w:szCs w:val="28"/>
        </w:rPr>
        <w:t xml:space="preserve">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400DFD">
        <w:rPr>
          <w:rFonts w:ascii="Times New Roman" w:hAnsi="Times New Roman" w:cs="Times New Roman"/>
          <w:sz w:val="28"/>
          <w:szCs w:val="28"/>
        </w:rPr>
        <w:t xml:space="preserve">, </w:t>
      </w:r>
      <w:r w:rsidR="00FE4E09" w:rsidRPr="00FE4E09">
        <w:rPr>
          <w:rFonts w:ascii="Times New Roman" w:hAnsi="Times New Roman" w:cs="Times New Roman"/>
          <w:iCs/>
          <w:color w:val="auto"/>
          <w:sz w:val="28"/>
          <w:szCs w:val="28"/>
          <w:lang w:eastAsia="zh-CN"/>
        </w:rPr>
        <w:t xml:space="preserve">Совет депутатов </w:t>
      </w:r>
      <w:r w:rsidR="00400DFD">
        <w:rPr>
          <w:rFonts w:ascii="Times New Roman" w:hAnsi="Times New Roman" w:cs="Times New Roman"/>
          <w:iCs/>
          <w:color w:val="auto"/>
          <w:sz w:val="28"/>
          <w:szCs w:val="28"/>
          <w:lang w:eastAsia="zh-CN"/>
        </w:rPr>
        <w:t>Верхнереченского</w:t>
      </w:r>
      <w:r w:rsidR="00823161" w:rsidRPr="00823161">
        <w:rPr>
          <w:rFonts w:ascii="Times New Roman" w:hAnsi="Times New Roman" w:cs="Times New Roman"/>
          <w:iCs/>
          <w:color w:val="auto"/>
          <w:sz w:val="28"/>
          <w:szCs w:val="28"/>
          <w:lang w:eastAsia="zh-CN"/>
        </w:rPr>
        <w:t xml:space="preserve"> </w:t>
      </w:r>
      <w:r w:rsidR="00FE4E09" w:rsidRPr="00FE4E09">
        <w:rPr>
          <w:rFonts w:ascii="Times New Roman" w:hAnsi="Times New Roman" w:cs="Times New Roman"/>
          <w:iCs/>
          <w:color w:val="auto"/>
          <w:sz w:val="28"/>
          <w:szCs w:val="28"/>
          <w:lang w:eastAsia="zh-CN"/>
        </w:rPr>
        <w:t>сельского поселения</w:t>
      </w:r>
    </w:p>
    <w:p w:rsidR="00140F9A" w:rsidRDefault="00400DFD" w:rsidP="000E7BBF">
      <w:pPr>
        <w:widowControl/>
        <w:suppressAutoHyphens/>
        <w:ind w:firstLine="720"/>
        <w:jc w:val="both"/>
        <w:rPr>
          <w:rFonts w:ascii="Times New Roman" w:hAnsi="Times New Roman" w:cs="Times New Roman"/>
          <w:b/>
          <w:color w:val="auto"/>
          <w:sz w:val="28"/>
          <w:szCs w:val="28"/>
          <w:lang w:eastAsia="zh-CN"/>
        </w:rPr>
      </w:pPr>
      <w:r w:rsidRPr="00400DFD">
        <w:rPr>
          <w:rFonts w:ascii="Times New Roman" w:hAnsi="Times New Roman" w:cs="Times New Roman"/>
          <w:b/>
          <w:color w:val="auto"/>
          <w:sz w:val="28"/>
          <w:szCs w:val="28"/>
          <w:lang w:eastAsia="zh-CN"/>
        </w:rPr>
        <w:t>РЕШИЛ</w:t>
      </w:r>
      <w:r w:rsidR="00140F9A" w:rsidRPr="00400DFD">
        <w:rPr>
          <w:rFonts w:ascii="Times New Roman" w:hAnsi="Times New Roman" w:cs="Times New Roman"/>
          <w:b/>
          <w:color w:val="auto"/>
          <w:sz w:val="28"/>
          <w:szCs w:val="28"/>
          <w:lang w:eastAsia="zh-CN"/>
        </w:rPr>
        <w:t>:</w:t>
      </w:r>
    </w:p>
    <w:p w:rsidR="00400DFD" w:rsidRPr="00400DFD" w:rsidRDefault="00400DFD" w:rsidP="000E7BBF">
      <w:pPr>
        <w:widowControl/>
        <w:suppressAutoHyphens/>
        <w:ind w:firstLine="720"/>
        <w:jc w:val="both"/>
        <w:rPr>
          <w:rFonts w:ascii="Times New Roman" w:hAnsi="Times New Roman" w:cs="Times New Roman"/>
          <w:b/>
          <w:color w:val="auto"/>
          <w:sz w:val="28"/>
          <w:szCs w:val="28"/>
          <w:lang w:eastAsia="zh-CN"/>
        </w:rPr>
      </w:pPr>
    </w:p>
    <w:p w:rsidR="00140F9A" w:rsidRPr="000E7BBF" w:rsidRDefault="00140F9A" w:rsidP="000E7BBF">
      <w:pPr>
        <w:pStyle w:val="ConsPlusNormal"/>
        <w:tabs>
          <w:tab w:val="left" w:pos="1134"/>
        </w:tabs>
        <w:ind w:firstLine="709"/>
        <w:jc w:val="both"/>
        <w:rPr>
          <w:sz w:val="28"/>
          <w:szCs w:val="28"/>
        </w:rPr>
      </w:pPr>
      <w:r w:rsidRPr="000E7BBF">
        <w:rPr>
          <w:sz w:val="28"/>
          <w:szCs w:val="28"/>
        </w:rPr>
        <w:t xml:space="preserve">1. Утвердить прилагаемое Положение о муниципальном жилищном контроле на территории </w:t>
      </w:r>
      <w:r w:rsidR="00400DFD">
        <w:rPr>
          <w:bCs/>
          <w:sz w:val="28"/>
          <w:szCs w:val="28"/>
        </w:rPr>
        <w:t>Верхнереченского</w:t>
      </w:r>
      <w:r w:rsidR="00823161" w:rsidRPr="00823161">
        <w:rPr>
          <w:iCs/>
          <w:sz w:val="28"/>
          <w:szCs w:val="28"/>
        </w:rPr>
        <w:t xml:space="preserve"> </w:t>
      </w:r>
      <w:r w:rsidR="00FE4E09" w:rsidRPr="00823161">
        <w:rPr>
          <w:iCs/>
          <w:sz w:val="28"/>
          <w:szCs w:val="28"/>
        </w:rPr>
        <w:t>сельского поселения</w:t>
      </w:r>
      <w:r w:rsidRPr="00823161">
        <w:rPr>
          <w:sz w:val="28"/>
          <w:szCs w:val="28"/>
        </w:rPr>
        <w:t>.</w:t>
      </w:r>
    </w:p>
    <w:p w:rsidR="00140F9A" w:rsidRPr="000E7BBF" w:rsidRDefault="00140F9A" w:rsidP="000E7BBF">
      <w:pPr>
        <w:autoSpaceDE w:val="0"/>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2. Контроль за исполнением решения оставляю за собой.</w:t>
      </w:r>
    </w:p>
    <w:p w:rsidR="00140F9A" w:rsidRDefault="00140F9A" w:rsidP="00400DFD">
      <w:pPr>
        <w:autoSpaceDE w:val="0"/>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 xml:space="preserve">3. Настоящее решение вступает в силу со дня его официального </w:t>
      </w:r>
      <w:r w:rsidR="00FE4E09" w:rsidRPr="00FE4E09">
        <w:rPr>
          <w:rFonts w:ascii="Times New Roman" w:hAnsi="Times New Roman" w:cs="Times New Roman"/>
          <w:iCs/>
          <w:color w:val="auto"/>
          <w:sz w:val="28"/>
          <w:szCs w:val="28"/>
        </w:rPr>
        <w:t>обнародования</w:t>
      </w:r>
      <w:r w:rsidRPr="00FE4E09">
        <w:rPr>
          <w:rFonts w:ascii="Times New Roman" w:hAnsi="Times New Roman" w:cs="Times New Roman"/>
          <w:color w:val="auto"/>
          <w:sz w:val="28"/>
          <w:szCs w:val="28"/>
        </w:rPr>
        <w:t>.</w:t>
      </w:r>
    </w:p>
    <w:p w:rsidR="00400DFD" w:rsidRDefault="00400DFD" w:rsidP="00400DFD">
      <w:pPr>
        <w:autoSpaceDE w:val="0"/>
        <w:ind w:firstLine="709"/>
        <w:jc w:val="both"/>
        <w:rPr>
          <w:rFonts w:ascii="Times New Roman" w:hAnsi="Times New Roman" w:cs="Times New Roman"/>
          <w:color w:val="auto"/>
          <w:sz w:val="28"/>
          <w:szCs w:val="28"/>
        </w:rPr>
      </w:pPr>
    </w:p>
    <w:p w:rsidR="00400DFD" w:rsidRDefault="00400DFD" w:rsidP="00400DFD">
      <w:pPr>
        <w:autoSpaceDE w:val="0"/>
        <w:ind w:firstLine="709"/>
        <w:jc w:val="both"/>
        <w:rPr>
          <w:rFonts w:ascii="Times New Roman" w:hAnsi="Times New Roman" w:cs="Times New Roman"/>
          <w:color w:val="auto"/>
          <w:sz w:val="28"/>
          <w:szCs w:val="28"/>
        </w:rPr>
      </w:pPr>
    </w:p>
    <w:p w:rsidR="00400DFD" w:rsidRPr="000E7BBF" w:rsidRDefault="00400DFD" w:rsidP="00400DFD">
      <w:pPr>
        <w:autoSpaceDE w:val="0"/>
        <w:ind w:firstLine="709"/>
        <w:jc w:val="both"/>
        <w:rPr>
          <w:rFonts w:ascii="Times New Roman" w:hAnsi="Times New Roman" w:cs="Times New Roman"/>
          <w:color w:val="auto"/>
          <w:sz w:val="28"/>
          <w:szCs w:val="28"/>
        </w:rPr>
      </w:pPr>
    </w:p>
    <w:p w:rsidR="00400DFD" w:rsidRDefault="00140F9A" w:rsidP="000E7BBF">
      <w:pPr>
        <w:autoSpaceDE w:val="0"/>
        <w:rPr>
          <w:rFonts w:ascii="Times New Roman" w:hAnsi="Times New Roman" w:cs="Times New Roman"/>
          <w:color w:val="auto"/>
          <w:sz w:val="28"/>
          <w:szCs w:val="28"/>
        </w:rPr>
      </w:pPr>
      <w:r w:rsidRPr="000E7BBF">
        <w:rPr>
          <w:rFonts w:ascii="Times New Roman" w:hAnsi="Times New Roman" w:cs="Times New Roman"/>
          <w:color w:val="auto"/>
          <w:sz w:val="28"/>
          <w:szCs w:val="28"/>
        </w:rPr>
        <w:t xml:space="preserve">Глава </w:t>
      </w:r>
      <w:r w:rsidR="00400DFD">
        <w:rPr>
          <w:rFonts w:ascii="Times New Roman" w:hAnsi="Times New Roman" w:cs="Times New Roman"/>
          <w:bCs/>
          <w:color w:val="auto"/>
          <w:sz w:val="28"/>
          <w:szCs w:val="28"/>
        </w:rPr>
        <w:t>Верхнереченского</w:t>
      </w:r>
      <w:r w:rsidR="00823161" w:rsidRPr="00823161">
        <w:rPr>
          <w:rFonts w:ascii="Times New Roman" w:hAnsi="Times New Roman" w:cs="Times New Roman"/>
          <w:color w:val="auto"/>
          <w:sz w:val="28"/>
          <w:szCs w:val="28"/>
        </w:rPr>
        <w:t xml:space="preserve"> </w:t>
      </w:r>
    </w:p>
    <w:p w:rsidR="00140F9A" w:rsidRPr="00400DFD" w:rsidRDefault="00FE4E09" w:rsidP="000E7BBF">
      <w:pPr>
        <w:autoSpaceDE w:val="0"/>
        <w:rPr>
          <w:rFonts w:ascii="Times New Roman" w:hAnsi="Times New Roman" w:cs="Times New Roman"/>
          <w:color w:val="auto"/>
          <w:sz w:val="28"/>
          <w:szCs w:val="28"/>
        </w:rPr>
      </w:pPr>
      <w:r>
        <w:rPr>
          <w:rFonts w:ascii="Times New Roman" w:hAnsi="Times New Roman" w:cs="Times New Roman"/>
          <w:color w:val="auto"/>
          <w:sz w:val="28"/>
          <w:szCs w:val="28"/>
        </w:rPr>
        <w:t xml:space="preserve">сельского поселения          </w:t>
      </w:r>
      <w:r w:rsidR="00823161">
        <w:rPr>
          <w:rFonts w:ascii="Times New Roman" w:hAnsi="Times New Roman" w:cs="Times New Roman"/>
          <w:color w:val="auto"/>
          <w:sz w:val="28"/>
          <w:szCs w:val="28"/>
        </w:rPr>
        <w:t xml:space="preserve">                               </w:t>
      </w:r>
      <w:r w:rsidR="00400DFD">
        <w:rPr>
          <w:rFonts w:ascii="Times New Roman" w:hAnsi="Times New Roman" w:cs="Times New Roman"/>
          <w:color w:val="auto"/>
          <w:sz w:val="28"/>
          <w:szCs w:val="28"/>
        </w:rPr>
        <w:t>Н. Г. Ермилов</w:t>
      </w:r>
    </w:p>
    <w:p w:rsidR="00140F9A" w:rsidRPr="000E7BBF" w:rsidRDefault="00140F9A" w:rsidP="000E7BBF">
      <w:pPr>
        <w:pStyle w:val="ConsPlusNormal"/>
        <w:ind w:firstLine="0"/>
        <w:outlineLvl w:val="0"/>
        <w:rPr>
          <w:rFonts w:cs="Arial"/>
          <w:sz w:val="28"/>
          <w:szCs w:val="28"/>
        </w:rPr>
      </w:pPr>
    </w:p>
    <w:p w:rsidR="00140F9A" w:rsidRPr="000E7BBF" w:rsidRDefault="00140F9A" w:rsidP="000E7BBF">
      <w:pPr>
        <w:widowControl/>
        <w:rPr>
          <w:rFonts w:ascii="Times New Roman" w:hAnsi="Times New Roman" w:cs="Times New Roman"/>
          <w:sz w:val="28"/>
          <w:szCs w:val="28"/>
        </w:rPr>
      </w:pPr>
      <w:r w:rsidRPr="000E7BBF">
        <w:rPr>
          <w:rFonts w:ascii="Times New Roman" w:hAnsi="Times New Roman" w:cs="Times New Roman"/>
          <w:sz w:val="28"/>
          <w:szCs w:val="28"/>
        </w:rPr>
        <w:br w:type="page"/>
      </w:r>
    </w:p>
    <w:p w:rsidR="00140F9A" w:rsidRPr="000E7BBF" w:rsidRDefault="00140F9A" w:rsidP="000E7BBF">
      <w:pPr>
        <w:pStyle w:val="ConsPlusNormal"/>
        <w:ind w:left="5102" w:firstLine="0"/>
        <w:outlineLvl w:val="0"/>
        <w:rPr>
          <w:sz w:val="28"/>
          <w:szCs w:val="28"/>
        </w:rPr>
      </w:pPr>
      <w:r w:rsidRPr="000E7BBF">
        <w:rPr>
          <w:sz w:val="28"/>
          <w:szCs w:val="28"/>
        </w:rPr>
        <w:lastRenderedPageBreak/>
        <w:t>УТВЕРЖДЕНО</w:t>
      </w:r>
    </w:p>
    <w:p w:rsidR="00140F9A" w:rsidRPr="00FE4E09" w:rsidRDefault="00140F9A" w:rsidP="000E7BBF">
      <w:pPr>
        <w:autoSpaceDE w:val="0"/>
        <w:ind w:left="5103"/>
        <w:jc w:val="both"/>
        <w:rPr>
          <w:rFonts w:ascii="Times New Roman" w:hAnsi="Times New Roman" w:cs="Times New Roman"/>
          <w:iCs/>
          <w:color w:val="auto"/>
          <w:sz w:val="28"/>
          <w:szCs w:val="28"/>
        </w:rPr>
      </w:pPr>
      <w:r w:rsidRPr="000E7BBF">
        <w:rPr>
          <w:rFonts w:ascii="Times New Roman" w:hAnsi="Times New Roman" w:cs="Times New Roman"/>
          <w:color w:val="auto"/>
          <w:sz w:val="28"/>
          <w:szCs w:val="28"/>
        </w:rPr>
        <w:t xml:space="preserve">решением </w:t>
      </w:r>
      <w:r w:rsidR="00FE4E09" w:rsidRPr="00FE4E09">
        <w:rPr>
          <w:rFonts w:ascii="Times New Roman" w:hAnsi="Times New Roman" w:cs="Times New Roman"/>
          <w:iCs/>
          <w:color w:val="auto"/>
          <w:sz w:val="28"/>
          <w:szCs w:val="28"/>
        </w:rPr>
        <w:t xml:space="preserve">Совета депутатов </w:t>
      </w:r>
      <w:r w:rsidR="00400DFD" w:rsidRPr="00400DFD">
        <w:rPr>
          <w:rFonts w:ascii="Times New Roman" w:hAnsi="Times New Roman" w:cs="Times New Roman"/>
          <w:bCs/>
          <w:iCs/>
          <w:color w:val="auto"/>
          <w:sz w:val="28"/>
          <w:szCs w:val="28"/>
        </w:rPr>
        <w:t>Верхнереченского</w:t>
      </w:r>
      <w:r w:rsidR="00823161" w:rsidRPr="00823161">
        <w:rPr>
          <w:rFonts w:ascii="Times New Roman" w:hAnsi="Times New Roman" w:cs="Times New Roman"/>
          <w:iCs/>
          <w:color w:val="auto"/>
          <w:sz w:val="28"/>
          <w:szCs w:val="28"/>
        </w:rPr>
        <w:t xml:space="preserve"> </w:t>
      </w:r>
      <w:r w:rsidR="00FE4E09" w:rsidRPr="00FE4E09">
        <w:rPr>
          <w:rFonts w:ascii="Times New Roman" w:hAnsi="Times New Roman" w:cs="Times New Roman"/>
          <w:iCs/>
          <w:color w:val="auto"/>
          <w:sz w:val="28"/>
          <w:szCs w:val="28"/>
        </w:rPr>
        <w:t>сельского поселения</w:t>
      </w:r>
    </w:p>
    <w:p w:rsidR="00140F9A" w:rsidRPr="000E7BBF" w:rsidRDefault="00140F9A" w:rsidP="000E7BBF">
      <w:pPr>
        <w:autoSpaceDE w:val="0"/>
        <w:ind w:left="5103"/>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от «___» ________ г. № _____</w:t>
      </w:r>
    </w:p>
    <w:p w:rsidR="00140F9A" w:rsidRPr="000E7BBF" w:rsidRDefault="00140F9A" w:rsidP="000E7BBF">
      <w:pPr>
        <w:pStyle w:val="ConsPlusTitle"/>
        <w:jc w:val="center"/>
        <w:rPr>
          <w:rFonts w:cs="Arial"/>
          <w:b w:val="0"/>
          <w:bCs w:val="0"/>
          <w:sz w:val="28"/>
          <w:szCs w:val="28"/>
        </w:rPr>
      </w:pPr>
      <w:bookmarkStart w:id="1" w:name="Par35"/>
      <w:bookmarkEnd w:id="1"/>
    </w:p>
    <w:p w:rsidR="00140F9A" w:rsidRPr="000E7BBF" w:rsidRDefault="00140F9A" w:rsidP="000E7BBF">
      <w:pPr>
        <w:pStyle w:val="ConsPlusTitle"/>
        <w:spacing w:line="240" w:lineRule="exact"/>
        <w:jc w:val="center"/>
        <w:rPr>
          <w:rFonts w:cs="Arial"/>
          <w:b w:val="0"/>
          <w:bCs w:val="0"/>
          <w:sz w:val="28"/>
          <w:szCs w:val="28"/>
        </w:rPr>
      </w:pPr>
    </w:p>
    <w:p w:rsidR="00140F9A" w:rsidRPr="000E7BBF" w:rsidRDefault="00140F9A" w:rsidP="000E7BBF">
      <w:pPr>
        <w:pStyle w:val="ConsPlusTitle"/>
        <w:spacing w:line="240" w:lineRule="exact"/>
        <w:jc w:val="center"/>
        <w:rPr>
          <w:sz w:val="28"/>
          <w:szCs w:val="28"/>
        </w:rPr>
      </w:pPr>
      <w:r w:rsidRPr="000E7BBF">
        <w:rPr>
          <w:sz w:val="28"/>
          <w:szCs w:val="28"/>
        </w:rPr>
        <w:t>ПОЛОЖЕНИЕ</w:t>
      </w:r>
    </w:p>
    <w:p w:rsidR="00140F9A" w:rsidRPr="000E7BBF" w:rsidRDefault="00140F9A" w:rsidP="000E7BBF">
      <w:pPr>
        <w:pStyle w:val="ConsPlusTitle"/>
        <w:jc w:val="center"/>
        <w:rPr>
          <w:rFonts w:cs="Arial"/>
          <w:sz w:val="28"/>
          <w:szCs w:val="28"/>
        </w:rPr>
      </w:pPr>
      <w:bookmarkStart w:id="2" w:name="_Hlk73456502"/>
      <w:r w:rsidRPr="000E7BBF">
        <w:rPr>
          <w:sz w:val="28"/>
          <w:szCs w:val="28"/>
        </w:rPr>
        <w:t>о муниципальном жилищном контроле на территории</w:t>
      </w:r>
    </w:p>
    <w:bookmarkEnd w:id="2"/>
    <w:p w:rsidR="00140F9A" w:rsidRPr="00FE4E09" w:rsidRDefault="00400DFD" w:rsidP="000E7BBF">
      <w:pPr>
        <w:pStyle w:val="ConsPlusTitle"/>
        <w:jc w:val="center"/>
        <w:rPr>
          <w:iCs/>
          <w:sz w:val="28"/>
          <w:szCs w:val="28"/>
        </w:rPr>
      </w:pPr>
      <w:r>
        <w:rPr>
          <w:iCs/>
          <w:sz w:val="28"/>
          <w:szCs w:val="28"/>
        </w:rPr>
        <w:t>Верхнереченского</w:t>
      </w:r>
      <w:r w:rsidR="00823161" w:rsidRPr="00823161">
        <w:rPr>
          <w:iCs/>
          <w:sz w:val="28"/>
          <w:szCs w:val="28"/>
        </w:rPr>
        <w:t xml:space="preserve"> </w:t>
      </w:r>
      <w:r w:rsidR="00FE4E09" w:rsidRPr="00FE4E09">
        <w:rPr>
          <w:iCs/>
          <w:sz w:val="28"/>
          <w:szCs w:val="28"/>
        </w:rPr>
        <w:t xml:space="preserve">сельского поселения </w:t>
      </w:r>
    </w:p>
    <w:p w:rsidR="00140F9A" w:rsidRPr="000E7BBF" w:rsidRDefault="00140F9A" w:rsidP="000E7BBF">
      <w:pPr>
        <w:pStyle w:val="ConsPlusTitle"/>
        <w:jc w:val="center"/>
        <w:rPr>
          <w:rFonts w:cs="Arial"/>
          <w:b w:val="0"/>
          <w:bCs w:val="0"/>
          <w:sz w:val="28"/>
          <w:szCs w:val="28"/>
        </w:rPr>
      </w:pPr>
    </w:p>
    <w:p w:rsidR="00140F9A" w:rsidRPr="000E7BBF" w:rsidRDefault="00140F9A" w:rsidP="000E7BBF">
      <w:pPr>
        <w:pStyle w:val="ConsPlusNormal"/>
        <w:ind w:firstLine="0"/>
        <w:jc w:val="center"/>
        <w:rPr>
          <w:b/>
          <w:bCs/>
          <w:sz w:val="28"/>
          <w:szCs w:val="28"/>
        </w:rPr>
      </w:pPr>
      <w:r w:rsidRPr="000E7BBF">
        <w:rPr>
          <w:b/>
          <w:bCs/>
          <w:sz w:val="28"/>
          <w:szCs w:val="28"/>
        </w:rPr>
        <w:t>1.Общие положения</w:t>
      </w:r>
    </w:p>
    <w:p w:rsidR="00140F9A" w:rsidRPr="000E7BBF" w:rsidRDefault="00140F9A" w:rsidP="000E7BBF">
      <w:pPr>
        <w:pStyle w:val="ConsPlusNormal"/>
        <w:ind w:firstLine="567"/>
        <w:rPr>
          <w:rFonts w:cs="Arial"/>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1.1. Настоящее Положение устанавливает порядок организации и осуществления муниципального жилищного контроля на территории </w:t>
      </w:r>
      <w:r w:rsidR="00400DFD">
        <w:rPr>
          <w:rFonts w:ascii="Times New Roman" w:hAnsi="Times New Roman" w:cs="Times New Roman"/>
          <w:bCs/>
          <w:iCs/>
          <w:sz w:val="28"/>
          <w:szCs w:val="28"/>
        </w:rPr>
        <w:t>Верхнереченского</w:t>
      </w:r>
      <w:r w:rsidR="00823161" w:rsidRPr="00823161">
        <w:rPr>
          <w:rFonts w:ascii="Times New Roman" w:hAnsi="Times New Roman" w:cs="Times New Roman"/>
          <w:iCs/>
          <w:sz w:val="28"/>
          <w:szCs w:val="28"/>
        </w:rPr>
        <w:t xml:space="preserve"> </w:t>
      </w:r>
      <w:r w:rsidR="00FE4E09" w:rsidRPr="00FE4E09">
        <w:rPr>
          <w:rFonts w:ascii="Times New Roman" w:hAnsi="Times New Roman" w:cs="Times New Roman"/>
          <w:iCs/>
          <w:sz w:val="28"/>
          <w:szCs w:val="28"/>
        </w:rPr>
        <w:t>сельского поселения Нехаевского муниципального района</w:t>
      </w:r>
      <w:r w:rsidR="00FE4E09">
        <w:rPr>
          <w:rFonts w:ascii="Times New Roman" w:hAnsi="Times New Roman" w:cs="Times New Roman"/>
          <w:i/>
          <w:iCs/>
          <w:sz w:val="24"/>
          <w:szCs w:val="24"/>
          <w:u w:val="single"/>
        </w:rPr>
        <w:t xml:space="preserve"> </w:t>
      </w:r>
      <w:r w:rsidRPr="000E7BBF">
        <w:rPr>
          <w:rFonts w:ascii="Times New Roman" w:hAnsi="Times New Roman" w:cs="Times New Roman"/>
          <w:sz w:val="28"/>
          <w:szCs w:val="28"/>
        </w:rPr>
        <w:t>(далее – муниципальный контроль).</w:t>
      </w:r>
    </w:p>
    <w:p w:rsidR="00140F9A" w:rsidRPr="00733FF8"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1.2.</w:t>
      </w:r>
      <w:r w:rsidR="00A91B18">
        <w:rPr>
          <w:rFonts w:ascii="Times New Roman" w:hAnsi="Times New Roman" w:cs="Times New Roman"/>
          <w:sz w:val="28"/>
          <w:szCs w:val="28"/>
        </w:rPr>
        <w:t xml:space="preserve"> </w:t>
      </w:r>
      <w:r w:rsidRPr="000E7BBF">
        <w:rPr>
          <w:rFonts w:ascii="Times New Roman" w:hAnsi="Times New Roman" w:cs="Times New Roman"/>
          <w:sz w:val="28"/>
          <w:szCs w:val="28"/>
        </w:rPr>
        <w:t>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w:t>
      </w:r>
      <w:r w:rsidR="00FE4E09">
        <w:rPr>
          <w:rFonts w:ascii="Times New Roman" w:hAnsi="Times New Roman" w:cs="Times New Roman"/>
          <w:sz w:val="28"/>
          <w:szCs w:val="28"/>
        </w:rPr>
        <w:t xml:space="preserve"> </w:t>
      </w:r>
      <w:r w:rsidR="00823161" w:rsidRPr="00733FF8">
        <w:rPr>
          <w:rFonts w:ascii="Times New Roman" w:hAnsi="Times New Roman" w:cs="Times New Roman"/>
          <w:sz w:val="28"/>
          <w:szCs w:val="28"/>
        </w:rPr>
        <w:t>обязательных требований,</w:t>
      </w:r>
      <w:r w:rsidRPr="00733FF8">
        <w:rPr>
          <w:rFonts w:ascii="Times New Roman" w:hAnsi="Times New Roman" w:cs="Times New Roman"/>
          <w:sz w:val="28"/>
          <w:szCs w:val="28"/>
        </w:rPr>
        <w:t xml:space="preserve">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733FF8">
        <w:rPr>
          <w:rFonts w:ascii="Times New Roman" w:hAnsi="Times New Roman" w:cs="Times New Roman"/>
          <w:sz w:val="28"/>
          <w:szCs w:val="28"/>
        </w:rPr>
        <w:t>1) требований к:</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использованию и сохранности жилищного фонда;</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жилым помещениям, их использованию и содержанию;</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использованию и содержанию общего имущества собственников помещений в многоквартирных домах;</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порядку осуществления перевода жилого помещения в нежилое помещение и нежилого помещения в жилое в многоквартирном доме;</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порядку осуществления перепланировки и (или) переустройства помещений в многоквартирном доме;</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формированию фондов капитального ремонта;</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предоставлению коммунальных услуг собственникам и пользователям помещений в многоквартирных домах и жилых домов;</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w:t>
      </w:r>
      <w:r w:rsidR="00823161" w:rsidRPr="000E7BBF">
        <w:rPr>
          <w:rFonts w:ascii="Times New Roman" w:hAnsi="Times New Roman" w:cs="Times New Roman"/>
          <w:sz w:val="28"/>
          <w:szCs w:val="28"/>
        </w:rPr>
        <w:t>в государственной</w:t>
      </w:r>
      <w:r w:rsidRPr="000E7BBF">
        <w:rPr>
          <w:rFonts w:ascii="Times New Roman" w:hAnsi="Times New Roman" w:cs="Times New Roman"/>
          <w:sz w:val="28"/>
          <w:szCs w:val="28"/>
        </w:rPr>
        <w:t xml:space="preserve"> информационной системе жилищно-коммунального хозяйства (далее - система);</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обеспечению доступности для инвалидов помещений в многоквартирных домах;</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lastRenderedPageBreak/>
        <w:t>предоставлению жилых помещений в наемных домах социального использования;</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3)  правил:</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содержания общего имущества в многоквартирном доме;</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изменения размера платы за содержание жилого помещения;</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140F9A" w:rsidRPr="000E7BBF" w:rsidRDefault="00140F9A" w:rsidP="000E7BBF">
      <w:pPr>
        <w:pStyle w:val="HTML"/>
        <w:ind w:firstLine="540"/>
        <w:jc w:val="both"/>
        <w:rPr>
          <w:rFonts w:ascii="Times New Roman" w:hAnsi="Times New Roman" w:cs="Times New Roman"/>
          <w:sz w:val="28"/>
          <w:szCs w:val="28"/>
        </w:rPr>
      </w:pPr>
      <w:r w:rsidRPr="00DE67CE">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1.3. Объектами муниципального контроля (далее – объект контроля) являются:</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результаты деятельности контролируемых лиц, в том числе работы и услуги, к которым предъявляются обязательные требования;</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1.4. Учет объектов контроля осуществляется посредством создания:</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 xml:space="preserve">единого реестра контрольных мероприятий; </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информационной системы (подсистемы государственной информационной системы)</w:t>
      </w:r>
      <w:r w:rsidR="00FE4E09">
        <w:rPr>
          <w:rFonts w:ascii="Times New Roman" w:hAnsi="Times New Roman" w:cs="Times New Roman"/>
          <w:sz w:val="28"/>
          <w:szCs w:val="28"/>
        </w:rPr>
        <w:t xml:space="preserve"> </w:t>
      </w:r>
      <w:r w:rsidRPr="000E7BBF">
        <w:rPr>
          <w:rFonts w:ascii="Times New Roman" w:hAnsi="Times New Roman" w:cs="Times New Roman"/>
          <w:sz w:val="28"/>
          <w:szCs w:val="28"/>
        </w:rPr>
        <w:t>досудебного обжалования;</w:t>
      </w:r>
    </w:p>
    <w:p w:rsidR="00140F9A" w:rsidRPr="000E7BBF" w:rsidRDefault="00140F9A" w:rsidP="000E7BBF">
      <w:pPr>
        <w:pStyle w:val="ConsPlusNormal"/>
        <w:ind w:firstLine="709"/>
        <w:jc w:val="both"/>
        <w:rPr>
          <w:sz w:val="28"/>
          <w:szCs w:val="28"/>
        </w:rPr>
      </w:pPr>
      <w:r w:rsidRPr="000E7BBF">
        <w:rPr>
          <w:sz w:val="28"/>
          <w:szCs w:val="28"/>
        </w:rPr>
        <w:t>иных государственных и муниципальных информационных систем путем межведомственного информационного взаимодействия.</w:t>
      </w:r>
    </w:p>
    <w:p w:rsidR="00140F9A" w:rsidRPr="000E7BBF" w:rsidRDefault="00140F9A" w:rsidP="000E7BBF">
      <w:pPr>
        <w:pStyle w:val="ConsPlusNormal"/>
        <w:ind w:firstLine="709"/>
        <w:jc w:val="both"/>
        <w:rPr>
          <w:sz w:val="28"/>
          <w:szCs w:val="28"/>
        </w:rPr>
      </w:pPr>
      <w:r w:rsidRPr="000E7BBF">
        <w:rPr>
          <w:sz w:val="28"/>
          <w:szCs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1.5. Муниципальный контроль осуществляется администрацией </w:t>
      </w:r>
      <w:r w:rsidR="00400DFD">
        <w:rPr>
          <w:rFonts w:ascii="Times New Roman" w:hAnsi="Times New Roman" w:cs="Times New Roman"/>
          <w:bCs/>
          <w:iCs/>
          <w:color w:val="auto"/>
          <w:sz w:val="28"/>
          <w:szCs w:val="28"/>
        </w:rPr>
        <w:t>Верхнереченского</w:t>
      </w:r>
      <w:r w:rsidR="00823161" w:rsidRPr="00823161">
        <w:rPr>
          <w:rFonts w:ascii="Times New Roman" w:hAnsi="Times New Roman" w:cs="Times New Roman"/>
          <w:iCs/>
          <w:color w:val="auto"/>
          <w:sz w:val="28"/>
          <w:szCs w:val="28"/>
        </w:rPr>
        <w:t xml:space="preserve"> </w:t>
      </w:r>
      <w:r w:rsidR="00FE4E09" w:rsidRPr="00FE4E09">
        <w:rPr>
          <w:rFonts w:ascii="Times New Roman" w:hAnsi="Times New Roman" w:cs="Times New Roman"/>
          <w:iCs/>
          <w:color w:val="auto"/>
          <w:sz w:val="28"/>
          <w:szCs w:val="28"/>
        </w:rPr>
        <w:t>сельского поселения</w:t>
      </w:r>
      <w:r w:rsidRPr="000E7BBF">
        <w:rPr>
          <w:rFonts w:ascii="Times New Roman" w:hAnsi="Times New Roman" w:cs="Times New Roman"/>
          <w:sz w:val="28"/>
          <w:szCs w:val="28"/>
        </w:rPr>
        <w:t xml:space="preserve"> (далее – Контрольный орган).</w:t>
      </w:r>
    </w:p>
    <w:p w:rsidR="00140F9A" w:rsidRPr="000E7BBF" w:rsidRDefault="00140F9A" w:rsidP="000E7BBF">
      <w:pPr>
        <w:pStyle w:val="a8"/>
        <w:widowControl/>
        <w:ind w:left="0" w:firstLine="709"/>
        <w:jc w:val="both"/>
        <w:rPr>
          <w:rFonts w:ascii="Times New Roman" w:hAnsi="Times New Roman" w:cs="Times New Roman"/>
          <w:color w:val="FF0000"/>
          <w:sz w:val="28"/>
          <w:szCs w:val="28"/>
          <w:vertAlign w:val="superscript"/>
        </w:rPr>
      </w:pPr>
      <w:r w:rsidRPr="000E7BBF">
        <w:rPr>
          <w:rFonts w:ascii="Times New Roman" w:hAnsi="Times New Roman" w:cs="Times New Roman"/>
          <w:sz w:val="28"/>
          <w:szCs w:val="28"/>
        </w:rPr>
        <w:t>Непосредственное осуществление муниципального контроля возлагается на</w:t>
      </w:r>
      <w:r w:rsidR="007E60A8">
        <w:rPr>
          <w:rFonts w:ascii="Times New Roman" w:hAnsi="Times New Roman" w:cs="Times New Roman"/>
          <w:iCs/>
          <w:sz w:val="24"/>
          <w:szCs w:val="24"/>
        </w:rPr>
        <w:t xml:space="preserve"> </w:t>
      </w:r>
      <w:r w:rsidR="007E60A8" w:rsidRPr="000E7BBF">
        <w:rPr>
          <w:rFonts w:ascii="Times New Roman" w:hAnsi="Times New Roman" w:cs="Times New Roman"/>
          <w:sz w:val="28"/>
          <w:szCs w:val="28"/>
        </w:rPr>
        <w:t xml:space="preserve">должностное лицо </w:t>
      </w:r>
      <w:r w:rsidR="00823161">
        <w:rPr>
          <w:rFonts w:ascii="Times New Roman" w:hAnsi="Times New Roman" w:cs="Times New Roman"/>
          <w:sz w:val="28"/>
          <w:szCs w:val="28"/>
        </w:rPr>
        <w:t>администрации сельского</w:t>
      </w:r>
      <w:r w:rsidR="007E60A8">
        <w:rPr>
          <w:rFonts w:ascii="Times New Roman" w:hAnsi="Times New Roman" w:cs="Times New Roman"/>
          <w:sz w:val="28"/>
          <w:szCs w:val="28"/>
        </w:rPr>
        <w:t xml:space="preserve"> поселения</w:t>
      </w:r>
      <w:r w:rsidR="007E60A8" w:rsidRPr="000E7BBF">
        <w:rPr>
          <w:rFonts w:ascii="Times New Roman" w:hAnsi="Times New Roman" w:cs="Times New Roman"/>
          <w:sz w:val="28"/>
          <w:szCs w:val="28"/>
        </w:rPr>
        <w:t xml:space="preserve">, в должностные обязанности которого в соответствии с должностной </w:t>
      </w:r>
      <w:r w:rsidR="007E60A8" w:rsidRPr="000E7BBF">
        <w:rPr>
          <w:rFonts w:ascii="Times New Roman" w:hAnsi="Times New Roman" w:cs="Times New Roman"/>
          <w:sz w:val="28"/>
          <w:szCs w:val="28"/>
        </w:rPr>
        <w:lastRenderedPageBreak/>
        <w:t xml:space="preserve">инструкцией входит осуществление полномочий по </w:t>
      </w:r>
      <w:r w:rsidR="007E60A8">
        <w:rPr>
          <w:rFonts w:ascii="Times New Roman" w:hAnsi="Times New Roman" w:cs="Times New Roman"/>
          <w:sz w:val="28"/>
          <w:szCs w:val="28"/>
        </w:rPr>
        <w:t>ведению</w:t>
      </w:r>
      <w:r w:rsidR="007E60A8" w:rsidRPr="000E7BBF">
        <w:rPr>
          <w:rFonts w:ascii="Times New Roman" w:hAnsi="Times New Roman" w:cs="Times New Roman"/>
          <w:sz w:val="28"/>
          <w:szCs w:val="28"/>
        </w:rPr>
        <w:t xml:space="preserve"> муниципального контроля</w:t>
      </w:r>
      <w:r w:rsidRPr="00E47230">
        <w:rPr>
          <w:rFonts w:ascii="Times New Roman" w:hAnsi="Times New Roman" w:cs="Times New Roman"/>
          <w:sz w:val="28"/>
          <w:szCs w:val="28"/>
        </w:rPr>
        <w:t>.</w:t>
      </w:r>
    </w:p>
    <w:p w:rsidR="00140F9A" w:rsidRPr="000E7BBF" w:rsidRDefault="00140F9A" w:rsidP="000E7BBF">
      <w:pPr>
        <w:pStyle w:val="a8"/>
        <w:widowControl/>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1.6. Руководство деятельностью по осуществлению муниципального контроля осуществляет глава </w:t>
      </w:r>
      <w:r w:rsidR="00400DFD">
        <w:rPr>
          <w:rFonts w:ascii="Times New Roman" w:hAnsi="Times New Roman" w:cs="Times New Roman"/>
          <w:bCs/>
          <w:iCs/>
          <w:sz w:val="28"/>
          <w:szCs w:val="28"/>
        </w:rPr>
        <w:t>Верхнереченского</w:t>
      </w:r>
      <w:r w:rsidR="00823161" w:rsidRPr="00823161">
        <w:rPr>
          <w:rFonts w:ascii="Times New Roman" w:hAnsi="Times New Roman" w:cs="Times New Roman"/>
          <w:iCs/>
          <w:sz w:val="28"/>
          <w:szCs w:val="28"/>
        </w:rPr>
        <w:t xml:space="preserve"> </w:t>
      </w:r>
      <w:r w:rsidR="003C0295" w:rsidRPr="003C0295">
        <w:rPr>
          <w:rFonts w:ascii="Times New Roman" w:hAnsi="Times New Roman" w:cs="Times New Roman"/>
          <w:iCs/>
          <w:sz w:val="28"/>
          <w:szCs w:val="28"/>
        </w:rPr>
        <w:t>сельского поселения</w:t>
      </w:r>
      <w:r w:rsidRPr="000E7BBF">
        <w:rPr>
          <w:rFonts w:ascii="Times New Roman" w:hAnsi="Times New Roman" w:cs="Times New Roman"/>
          <w:i/>
          <w:iCs/>
          <w:sz w:val="24"/>
          <w:szCs w:val="24"/>
        </w:rPr>
        <w:t>.</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1.7. От имени Контрольного органа муниципальный контроль вправе осуществлять следующие должностные лица:</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1) руководитель (заместитель руководителя) Контрольного органа;</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Должностными лицами</w:t>
      </w:r>
      <w:r w:rsidR="003C0295">
        <w:rPr>
          <w:rFonts w:ascii="Times New Roman" w:hAnsi="Times New Roman" w:cs="Times New Roman"/>
          <w:sz w:val="28"/>
          <w:szCs w:val="28"/>
        </w:rPr>
        <w:t xml:space="preserve"> </w:t>
      </w:r>
      <w:r w:rsidRPr="000E7BBF">
        <w:rPr>
          <w:rFonts w:ascii="Times New Roman" w:hAnsi="Times New Roman" w:cs="Times New Roman"/>
          <w:sz w:val="28"/>
          <w:szCs w:val="28"/>
        </w:rPr>
        <w:t xml:space="preserve">Контрольного органа, уполномоченными </w:t>
      </w:r>
      <w:r w:rsidRPr="000E7BBF">
        <w:rPr>
          <w:rFonts w:ascii="Times New Roman" w:hAnsi="Times New Roman" w:cs="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1.8. Права и обязанности Инспектора:</w:t>
      </w:r>
    </w:p>
    <w:p w:rsidR="00140F9A" w:rsidRPr="000E7BBF" w:rsidRDefault="00140F9A" w:rsidP="000E7BBF">
      <w:pPr>
        <w:pStyle w:val="a8"/>
        <w:widowControl/>
        <w:tabs>
          <w:tab w:val="left" w:pos="1134"/>
        </w:tabs>
        <w:jc w:val="both"/>
        <w:rPr>
          <w:rFonts w:ascii="Times New Roman" w:hAnsi="Times New Roman" w:cs="Times New Roman"/>
          <w:sz w:val="28"/>
          <w:szCs w:val="28"/>
        </w:rPr>
      </w:pPr>
      <w:r w:rsidRPr="000E7BBF">
        <w:rPr>
          <w:rFonts w:ascii="Times New Roman" w:hAnsi="Times New Roman" w:cs="Times New Roman"/>
          <w:sz w:val="28"/>
          <w:szCs w:val="28"/>
        </w:rPr>
        <w:t>1.8.1. Инспектор обязан:</w:t>
      </w:r>
    </w:p>
    <w:p w:rsidR="00140F9A" w:rsidRPr="000E7BBF" w:rsidRDefault="003C0295" w:rsidP="000E7BBF">
      <w:pPr>
        <w:pStyle w:val="a8"/>
        <w:widowControl/>
        <w:tabs>
          <w:tab w:val="left" w:pos="1134"/>
        </w:tabs>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140F9A" w:rsidRPr="000E7BBF">
        <w:rPr>
          <w:rFonts w:ascii="Times New Roman" w:hAnsi="Times New Roman" w:cs="Times New Roman"/>
          <w:sz w:val="28"/>
          <w:szCs w:val="28"/>
        </w:rPr>
        <w:t>1) соблюдать законодательство Российской Федерации, права и законные интересы контролируемых лиц;</w:t>
      </w:r>
    </w:p>
    <w:p w:rsidR="00140F9A" w:rsidRPr="000E7BBF" w:rsidRDefault="003C0295" w:rsidP="003C0295">
      <w:pPr>
        <w:pStyle w:val="HTML"/>
        <w:jc w:val="both"/>
        <w:rPr>
          <w:rFonts w:ascii="Times New Roman" w:hAnsi="Times New Roman" w:cs="Times New Roman"/>
          <w:sz w:val="28"/>
          <w:szCs w:val="28"/>
        </w:rPr>
      </w:pPr>
      <w:r>
        <w:rPr>
          <w:rFonts w:ascii="Times New Roman" w:hAnsi="Times New Roman" w:cs="Times New Roman"/>
          <w:sz w:val="28"/>
          <w:szCs w:val="28"/>
        </w:rPr>
        <w:t xml:space="preserve">         </w:t>
      </w:r>
      <w:r w:rsidR="00140F9A" w:rsidRPr="000E7BBF">
        <w:rPr>
          <w:rFonts w:ascii="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w:t>
      </w:r>
      <w:r w:rsidRPr="000E7BBF">
        <w:rPr>
          <w:rFonts w:ascii="Times New Roman" w:hAnsi="Times New Roman" w:cs="Times New Roman"/>
          <w:sz w:val="28"/>
          <w:szCs w:val="28"/>
        </w:rPr>
        <w:lastRenderedPageBreak/>
        <w:t>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и пунктом 3.3 настоящего Положения, осуществлять консультирование;</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140F9A" w:rsidRPr="000E7BBF" w:rsidRDefault="00140F9A" w:rsidP="000E7BBF">
      <w:pPr>
        <w:pStyle w:val="a8"/>
        <w:widowControl/>
        <w:tabs>
          <w:tab w:val="left" w:pos="1134"/>
        </w:tabs>
        <w:ind w:left="0" w:firstLine="851"/>
        <w:jc w:val="both"/>
        <w:rPr>
          <w:rFonts w:ascii="Times New Roman" w:hAnsi="Times New Roman" w:cs="Times New Roman"/>
          <w:sz w:val="28"/>
          <w:szCs w:val="28"/>
        </w:rPr>
      </w:pPr>
      <w:r w:rsidRPr="000E7BBF">
        <w:rPr>
          <w:rFonts w:ascii="Times New Roman" w:hAnsi="Times New Roman" w:cs="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1.9.  Контрольный орган вправе обратиться в суд с заявлениями:</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w:t>
      </w:r>
      <w:r w:rsidR="00A91B18">
        <w:rPr>
          <w:rFonts w:ascii="Times New Roman" w:hAnsi="Times New Roman" w:cs="Times New Roman"/>
          <w:sz w:val="28"/>
          <w:szCs w:val="28"/>
        </w:rPr>
        <w:t xml:space="preserve">обственников жилья, </w:t>
      </w:r>
      <w:r w:rsidRPr="000E7BBF">
        <w:rPr>
          <w:rFonts w:ascii="Times New Roman" w:hAnsi="Times New Roman" w:cs="Times New Roman"/>
          <w:sz w:val="28"/>
          <w:szCs w:val="28"/>
        </w:rPr>
        <w:t>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w:t>
      </w:r>
      <w:r w:rsidRPr="000E7BBF">
        <w:rPr>
          <w:rFonts w:ascii="Times New Roman" w:hAnsi="Times New Roman" w:cs="Times New Roman"/>
          <w:sz w:val="28"/>
          <w:szCs w:val="28"/>
        </w:rPr>
        <w:lastRenderedPageBreak/>
        <w:t>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6) о понуждении к исполнению предписания.</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1.10. </w:t>
      </w:r>
      <w:r w:rsidRPr="00733FF8">
        <w:rPr>
          <w:rFonts w:ascii="Times New Roman" w:hAnsi="Times New Roman" w:cs="Times New Roman"/>
          <w:sz w:val="28"/>
          <w:szCs w:val="28"/>
        </w:rPr>
        <w:t xml:space="preserve">К отношениям, связанным с осуществлением муниципального </w:t>
      </w:r>
      <w:r w:rsidR="00823161" w:rsidRPr="00733FF8">
        <w:rPr>
          <w:rFonts w:ascii="Times New Roman" w:hAnsi="Times New Roman" w:cs="Times New Roman"/>
          <w:sz w:val="28"/>
          <w:szCs w:val="28"/>
        </w:rPr>
        <w:t>контроля применяются</w:t>
      </w:r>
      <w:r w:rsidRPr="00733FF8">
        <w:rPr>
          <w:rFonts w:ascii="Times New Roman" w:hAnsi="Times New Roman" w:cs="Times New Roman"/>
          <w:sz w:val="28"/>
          <w:szCs w:val="28"/>
        </w:rPr>
        <w:t xml:space="preserve"> положения Федерального закона.       </w:t>
      </w:r>
    </w:p>
    <w:p w:rsidR="00140F9A" w:rsidRPr="000E7BBF" w:rsidRDefault="00140F9A" w:rsidP="00D51060">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1.11.Информирование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140F9A" w:rsidRPr="000E7BBF" w:rsidRDefault="00140F9A" w:rsidP="000E7BBF">
      <w:pPr>
        <w:pStyle w:val="ConsPlusNormal"/>
        <w:ind w:firstLine="709"/>
        <w:jc w:val="both"/>
        <w:rPr>
          <w:rFonts w:cs="Arial"/>
          <w:sz w:val="28"/>
          <w:szCs w:val="28"/>
        </w:rPr>
      </w:pPr>
    </w:p>
    <w:p w:rsidR="00140F9A" w:rsidRPr="000E7BBF" w:rsidRDefault="00140F9A" w:rsidP="000E7BBF">
      <w:pPr>
        <w:pStyle w:val="ConsPlusTitle"/>
        <w:ind w:left="1543"/>
        <w:outlineLvl w:val="1"/>
        <w:rPr>
          <w:rFonts w:cs="Arial"/>
        </w:rPr>
      </w:pPr>
      <w:r w:rsidRPr="000E7BBF">
        <w:rPr>
          <w:sz w:val="28"/>
          <w:szCs w:val="28"/>
        </w:rPr>
        <w:t>2. Категории риска причинения вреда (ущерба</w:t>
      </w:r>
      <w:r w:rsidR="003C0295">
        <w:rPr>
          <w:sz w:val="28"/>
          <w:szCs w:val="28"/>
        </w:rPr>
        <w:t>)</w:t>
      </w:r>
    </w:p>
    <w:p w:rsidR="00140F9A" w:rsidRPr="000E7BBF" w:rsidRDefault="00140F9A" w:rsidP="000E7BBF">
      <w:pPr>
        <w:pStyle w:val="ConsPlusNormal"/>
        <w:ind w:firstLine="709"/>
        <w:jc w:val="both"/>
        <w:rPr>
          <w:rFonts w:cs="Arial"/>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2.1.</w:t>
      </w:r>
      <w:r w:rsidR="00B27254">
        <w:rPr>
          <w:rFonts w:ascii="Times New Roman" w:hAnsi="Times New Roman" w:cs="Times New Roman"/>
          <w:sz w:val="28"/>
          <w:szCs w:val="28"/>
        </w:rPr>
        <w:t xml:space="preserve"> </w:t>
      </w:r>
      <w:r w:rsidRPr="000E7BBF">
        <w:rPr>
          <w:rFonts w:ascii="Times New Roman" w:hAnsi="Times New Roman" w:cs="Times New Roman"/>
          <w:sz w:val="28"/>
          <w:szCs w:val="28"/>
        </w:rPr>
        <w:t>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высокий риск;</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средний риск;</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умеренный риск;</w:t>
      </w:r>
    </w:p>
    <w:p w:rsidR="00140F9A" w:rsidRPr="000E7BBF" w:rsidRDefault="00140F9A" w:rsidP="000E7BBF">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низкий риск.</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2.6. В случае если объект контроля не отнесен к определенной категории риска, он считается отнесенным к категории низкого риска.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p>
    <w:p w:rsidR="00140F9A" w:rsidRPr="000E7BBF" w:rsidRDefault="00140F9A" w:rsidP="000E7BBF">
      <w:pPr>
        <w:widowControl/>
        <w:tabs>
          <w:tab w:val="left" w:pos="1134"/>
        </w:tabs>
        <w:jc w:val="center"/>
        <w:rPr>
          <w:rFonts w:ascii="Times New Roman" w:hAnsi="Times New Roman" w:cs="Times New Roman"/>
          <w:b/>
          <w:bCs/>
          <w:color w:val="auto"/>
          <w:sz w:val="28"/>
          <w:szCs w:val="28"/>
        </w:rPr>
      </w:pPr>
      <w:r w:rsidRPr="000E7BBF">
        <w:rPr>
          <w:rFonts w:ascii="Times New Roman" w:hAnsi="Times New Roman" w:cs="Times New Roman"/>
          <w:b/>
          <w:bCs/>
          <w:color w:val="auto"/>
          <w:sz w:val="28"/>
          <w:szCs w:val="28"/>
        </w:rPr>
        <w:t xml:space="preserve">3. Виды профилактических мероприятий, которые проводятся при осуществлении муниципального контроля </w:t>
      </w:r>
    </w:p>
    <w:p w:rsidR="00140F9A" w:rsidRPr="000E7BBF" w:rsidRDefault="00140F9A" w:rsidP="000E7BBF">
      <w:pPr>
        <w:widowControl/>
        <w:tabs>
          <w:tab w:val="left" w:pos="1134"/>
        </w:tabs>
        <w:jc w:val="both"/>
        <w:rPr>
          <w:rFonts w:ascii="Times New Roman" w:hAnsi="Times New Roman" w:cs="Times New Roman"/>
          <w:sz w:val="28"/>
          <w:szCs w:val="28"/>
        </w:rPr>
      </w:pPr>
    </w:p>
    <w:p w:rsidR="00140F9A" w:rsidRPr="000E7BBF" w:rsidRDefault="00140F9A" w:rsidP="000E7BBF">
      <w:pPr>
        <w:autoSpaceDE w:val="0"/>
        <w:autoSpaceDN w:val="0"/>
        <w:adjustRightInd w:val="0"/>
        <w:ind w:firstLine="540"/>
        <w:jc w:val="both"/>
        <w:rPr>
          <w:rFonts w:ascii="Times New Roman" w:hAnsi="Times New Roman" w:cs="Times New Roman"/>
          <w:sz w:val="28"/>
          <w:szCs w:val="28"/>
        </w:rPr>
      </w:pPr>
      <w:r w:rsidRPr="000E7BBF">
        <w:rPr>
          <w:rFonts w:ascii="Times New Roman" w:hAnsi="Times New Roman" w:cs="Times New Roman"/>
          <w:sz w:val="28"/>
          <w:szCs w:val="28"/>
        </w:rPr>
        <w:t>При осуществлении муниципального контроля Контрольный орган проводит следующие виды профилактических мероприятий:</w:t>
      </w:r>
    </w:p>
    <w:p w:rsidR="00140F9A" w:rsidRPr="000E7BBF" w:rsidRDefault="00140F9A" w:rsidP="000E7BBF">
      <w:pPr>
        <w:pStyle w:val="ConsPlusNormal"/>
        <w:ind w:firstLine="709"/>
        <w:jc w:val="both"/>
        <w:rPr>
          <w:sz w:val="28"/>
          <w:szCs w:val="28"/>
        </w:rPr>
      </w:pPr>
      <w:r w:rsidRPr="000E7BBF">
        <w:rPr>
          <w:sz w:val="28"/>
          <w:szCs w:val="28"/>
        </w:rPr>
        <w:t>1) информирование;</w:t>
      </w:r>
    </w:p>
    <w:p w:rsidR="00140F9A" w:rsidRPr="000E7BBF" w:rsidRDefault="00140F9A" w:rsidP="000E7BBF">
      <w:pPr>
        <w:pStyle w:val="ConsPlusNormal"/>
        <w:ind w:firstLine="709"/>
        <w:jc w:val="both"/>
        <w:rPr>
          <w:sz w:val="28"/>
          <w:szCs w:val="28"/>
        </w:rPr>
      </w:pPr>
      <w:r w:rsidRPr="000E7BBF">
        <w:rPr>
          <w:sz w:val="28"/>
          <w:szCs w:val="28"/>
        </w:rPr>
        <w:t>2) обобщение правоприменительной практики;</w:t>
      </w:r>
    </w:p>
    <w:p w:rsidR="00140F9A" w:rsidRPr="000E7BBF" w:rsidRDefault="00140F9A" w:rsidP="000E7BBF">
      <w:pPr>
        <w:pStyle w:val="ConsPlusNormal"/>
        <w:ind w:firstLine="709"/>
        <w:jc w:val="both"/>
        <w:rPr>
          <w:sz w:val="28"/>
          <w:szCs w:val="28"/>
        </w:rPr>
      </w:pPr>
      <w:r w:rsidRPr="000E7BBF">
        <w:rPr>
          <w:sz w:val="28"/>
          <w:szCs w:val="28"/>
        </w:rPr>
        <w:t>3) объявление предостережения;</w:t>
      </w:r>
    </w:p>
    <w:p w:rsidR="00140F9A" w:rsidRPr="000E7BBF" w:rsidRDefault="00140F9A" w:rsidP="000E7BBF">
      <w:pPr>
        <w:pStyle w:val="ConsPlusNormal"/>
        <w:ind w:firstLine="709"/>
        <w:jc w:val="both"/>
        <w:rPr>
          <w:sz w:val="28"/>
          <w:szCs w:val="28"/>
        </w:rPr>
      </w:pPr>
      <w:r w:rsidRPr="000E7BBF">
        <w:rPr>
          <w:sz w:val="28"/>
          <w:szCs w:val="28"/>
        </w:rPr>
        <w:t>4) консультирование;</w:t>
      </w:r>
    </w:p>
    <w:p w:rsidR="00140F9A" w:rsidRPr="000E7BBF" w:rsidRDefault="00140F9A" w:rsidP="000E7BBF">
      <w:pPr>
        <w:pStyle w:val="ConsPlusNormal"/>
        <w:ind w:firstLine="709"/>
        <w:jc w:val="both"/>
        <w:rPr>
          <w:sz w:val="28"/>
          <w:szCs w:val="28"/>
        </w:rPr>
      </w:pPr>
      <w:r w:rsidRPr="000E7BBF">
        <w:rPr>
          <w:sz w:val="28"/>
          <w:szCs w:val="28"/>
        </w:rPr>
        <w:t>5) профилактический визит.</w:t>
      </w:r>
    </w:p>
    <w:p w:rsidR="00140F9A" w:rsidRPr="000E7BBF" w:rsidRDefault="00140F9A" w:rsidP="000E7BBF">
      <w:pPr>
        <w:pStyle w:val="ConsPlusNormal"/>
        <w:ind w:firstLine="709"/>
        <w:jc w:val="both"/>
        <w:rPr>
          <w:sz w:val="28"/>
          <w:szCs w:val="28"/>
        </w:rPr>
      </w:pPr>
    </w:p>
    <w:p w:rsidR="00140F9A" w:rsidRPr="000E7BBF" w:rsidRDefault="00140F9A" w:rsidP="000E7BBF">
      <w:pPr>
        <w:pStyle w:val="ConsPlusNormal"/>
        <w:ind w:firstLine="0"/>
        <w:jc w:val="center"/>
        <w:rPr>
          <w:sz w:val="28"/>
          <w:szCs w:val="28"/>
        </w:rPr>
      </w:pPr>
      <w:r w:rsidRPr="000E7BBF">
        <w:rPr>
          <w:sz w:val="28"/>
          <w:szCs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140F9A" w:rsidRPr="000E7BBF" w:rsidRDefault="00140F9A" w:rsidP="000E7BBF">
      <w:pPr>
        <w:pStyle w:val="ConsPlusNormal"/>
        <w:ind w:firstLine="709"/>
        <w:jc w:val="center"/>
        <w:rPr>
          <w:rFonts w:cs="Arial"/>
          <w:b/>
          <w:bCs/>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3.1.2. Обобщение правоприменительной практики организации и проведения муниципального контроля осуществляется ежегодно.</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140F9A" w:rsidRPr="000E7BBF" w:rsidRDefault="00140F9A" w:rsidP="000E7BBF">
      <w:pPr>
        <w:widowControl/>
        <w:ind w:firstLine="709"/>
        <w:jc w:val="both"/>
        <w:rPr>
          <w:rFonts w:ascii="Times New Roman" w:hAnsi="Times New Roman" w:cs="Times New Roman"/>
          <w:color w:val="FF0000"/>
          <w:sz w:val="28"/>
          <w:szCs w:val="28"/>
        </w:rPr>
      </w:pPr>
      <w:r w:rsidRPr="000E7BBF">
        <w:rPr>
          <w:rFonts w:ascii="Times New Roman" w:hAnsi="Times New Roman" w:cs="Times New Roman"/>
          <w:sz w:val="28"/>
          <w:szCs w:val="28"/>
        </w:rPr>
        <w:t xml:space="preserve">Контрольный орган обеспечивает публичное обсуждение проекта доклада. </w:t>
      </w:r>
    </w:p>
    <w:p w:rsidR="00140F9A" w:rsidRPr="000E7BBF" w:rsidRDefault="00140F9A" w:rsidP="000E7BBF">
      <w:pPr>
        <w:pStyle w:val="HTML"/>
        <w:ind w:firstLine="540"/>
        <w:jc w:val="both"/>
        <w:rPr>
          <w:rFonts w:ascii="Times New Roman" w:hAnsi="Times New Roman" w:cs="Times New Roman"/>
          <w:color w:val="FF0000"/>
          <w:sz w:val="28"/>
          <w:szCs w:val="28"/>
        </w:rPr>
      </w:pPr>
      <w:r w:rsidRPr="000E7BBF">
        <w:rPr>
          <w:rFonts w:ascii="Times New Roman" w:hAnsi="Times New Roman" w:cs="Times New Roman"/>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140F9A" w:rsidRPr="000E7BBF" w:rsidRDefault="00140F9A" w:rsidP="000E7BBF">
      <w:pPr>
        <w:widowControl/>
        <w:jc w:val="center"/>
        <w:rPr>
          <w:rFonts w:ascii="Times New Roman" w:hAnsi="Times New Roman" w:cs="Times New Roman"/>
          <w:sz w:val="28"/>
          <w:szCs w:val="28"/>
        </w:rPr>
      </w:pPr>
    </w:p>
    <w:p w:rsidR="00140F9A" w:rsidRDefault="00140F9A" w:rsidP="000E7BBF">
      <w:pPr>
        <w:widowControl/>
        <w:jc w:val="center"/>
        <w:rPr>
          <w:rFonts w:ascii="Times New Roman" w:hAnsi="Times New Roman" w:cs="Times New Roman"/>
          <w:sz w:val="28"/>
          <w:szCs w:val="28"/>
        </w:rPr>
      </w:pPr>
    </w:p>
    <w:p w:rsidR="00140F9A" w:rsidRPr="000E7BBF" w:rsidRDefault="00140F9A" w:rsidP="000E7BBF">
      <w:pPr>
        <w:widowControl/>
        <w:jc w:val="center"/>
        <w:rPr>
          <w:rFonts w:ascii="Times New Roman" w:hAnsi="Times New Roman" w:cs="Times New Roman"/>
          <w:sz w:val="28"/>
          <w:szCs w:val="28"/>
        </w:rPr>
      </w:pPr>
      <w:r w:rsidRPr="000E7BBF">
        <w:rPr>
          <w:rFonts w:ascii="Times New Roman" w:hAnsi="Times New Roman" w:cs="Times New Roman"/>
          <w:sz w:val="28"/>
          <w:szCs w:val="28"/>
        </w:rPr>
        <w:t xml:space="preserve">3.2. Предостережение о недопустимости нарушения </w:t>
      </w:r>
    </w:p>
    <w:p w:rsidR="00140F9A" w:rsidRPr="000E7BBF" w:rsidRDefault="00140F9A" w:rsidP="000E7BBF">
      <w:pPr>
        <w:widowControl/>
        <w:jc w:val="center"/>
        <w:rPr>
          <w:rFonts w:ascii="Times New Roman" w:hAnsi="Times New Roman" w:cs="Times New Roman"/>
          <w:sz w:val="28"/>
          <w:szCs w:val="28"/>
        </w:rPr>
      </w:pPr>
      <w:r w:rsidRPr="000E7BBF">
        <w:rPr>
          <w:rFonts w:ascii="Times New Roman" w:hAnsi="Times New Roman" w:cs="Times New Roman"/>
          <w:sz w:val="28"/>
          <w:szCs w:val="28"/>
        </w:rPr>
        <w:t>обязательных требований</w:t>
      </w:r>
    </w:p>
    <w:p w:rsidR="00140F9A" w:rsidRPr="000E7BBF" w:rsidRDefault="00140F9A" w:rsidP="000E7BBF">
      <w:pPr>
        <w:widowControl/>
        <w:ind w:firstLine="709"/>
        <w:jc w:val="center"/>
        <w:rPr>
          <w:rFonts w:ascii="Times New Roman" w:hAnsi="Times New Roman" w:cs="Times New Roman"/>
          <w:b/>
          <w:bCs/>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140F9A" w:rsidRPr="00477305" w:rsidRDefault="00140F9A" w:rsidP="000E7BBF">
      <w:pPr>
        <w:pStyle w:val="a8"/>
        <w:widowControl/>
        <w:tabs>
          <w:tab w:val="left" w:pos="1134"/>
        </w:tabs>
        <w:ind w:left="0" w:firstLine="709"/>
        <w:jc w:val="both"/>
        <w:rPr>
          <w:rFonts w:ascii="Times New Roman" w:hAnsi="Times New Roman" w:cs="Times New Roman"/>
          <w:sz w:val="28"/>
          <w:szCs w:val="28"/>
        </w:rPr>
      </w:pPr>
      <w:r w:rsidRPr="00073005">
        <w:rPr>
          <w:rFonts w:ascii="Times New Roman" w:hAnsi="Times New Roman" w:cs="Times New Roman"/>
          <w:sz w:val="28"/>
          <w:szCs w:val="28"/>
        </w:rPr>
        <w:t xml:space="preserve">3.2.2. Предостережение </w:t>
      </w:r>
      <w:r w:rsidRPr="003E666D">
        <w:rPr>
          <w:rFonts w:ascii="Times New Roman" w:hAnsi="Times New Roman" w:cs="Times New Roman"/>
          <w:sz w:val="28"/>
          <w:szCs w:val="28"/>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140F9A" w:rsidRPr="000E7BBF" w:rsidRDefault="00140F9A" w:rsidP="000E7BBF">
      <w:pPr>
        <w:pStyle w:val="ConsPlusNormal"/>
        <w:ind w:firstLine="709"/>
        <w:jc w:val="both"/>
        <w:rPr>
          <w:sz w:val="28"/>
          <w:szCs w:val="28"/>
        </w:rPr>
      </w:pPr>
      <w:r w:rsidRPr="000E7BBF">
        <w:rPr>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3.2.4. Возражение должно содержать:</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1) наименование Контрольного органа, в который направляется возражение;</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3) дату и номер предостережения;</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4) доводы, на основании которых контролируемое лицо не согласно с объявленным предостережением;</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5) дату получения предостережения контролируемым лицом;</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6) личную подпись и дату.</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40F9A" w:rsidRPr="000E7BBF" w:rsidRDefault="00140F9A" w:rsidP="000E7BBF">
      <w:pPr>
        <w:pStyle w:val="ConsPlusNormal"/>
        <w:ind w:firstLine="709"/>
        <w:jc w:val="both"/>
        <w:rPr>
          <w:sz w:val="28"/>
          <w:szCs w:val="28"/>
        </w:rPr>
      </w:pPr>
      <w:r w:rsidRPr="000E7BBF">
        <w:rPr>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3.2.7. По результатам рассмотрения возражения Контрольный орган принимает одно из следующих решений:</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1) удовлетворяет возражение в форме отмены </w:t>
      </w:r>
      <w:r w:rsidRPr="000E7BBF">
        <w:rPr>
          <w:rFonts w:ascii="Times New Roman" w:hAnsi="Times New Roman" w:cs="Times New Roman"/>
          <w:strike/>
          <w:sz w:val="28"/>
          <w:szCs w:val="28"/>
        </w:rPr>
        <w:t>объявленного</w:t>
      </w:r>
      <w:r w:rsidRPr="000E7BBF">
        <w:rPr>
          <w:rFonts w:ascii="Times New Roman" w:hAnsi="Times New Roman" w:cs="Times New Roman"/>
          <w:sz w:val="28"/>
          <w:szCs w:val="28"/>
        </w:rPr>
        <w:t xml:space="preserve"> предостережения;</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2) отказывает в удовлетворении возражения с указанием причины отказа.</w:t>
      </w:r>
    </w:p>
    <w:p w:rsidR="00140F9A" w:rsidRPr="000E7BBF" w:rsidRDefault="00140F9A" w:rsidP="000E7BBF">
      <w:pPr>
        <w:pStyle w:val="ConsPlusNormal"/>
        <w:ind w:firstLine="709"/>
        <w:jc w:val="both"/>
        <w:rPr>
          <w:sz w:val="28"/>
          <w:szCs w:val="28"/>
        </w:rPr>
      </w:pPr>
      <w:r w:rsidRPr="000E7BBF">
        <w:rPr>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140F9A"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3.2.9. Повторное направление возражения по тем же основаниям не допускается.</w:t>
      </w:r>
    </w:p>
    <w:p w:rsidR="00140F9A" w:rsidRPr="0024234A" w:rsidRDefault="00140F9A" w:rsidP="00C06AC1">
      <w:pPr>
        <w:pStyle w:val="HTML"/>
        <w:ind w:firstLine="709"/>
        <w:jc w:val="both"/>
        <w:rPr>
          <w:rFonts w:ascii="Verdana" w:hAnsi="Verdana" w:cs="Verdana"/>
          <w:sz w:val="28"/>
          <w:szCs w:val="28"/>
        </w:rPr>
      </w:pPr>
      <w:r w:rsidRPr="003E666D">
        <w:rPr>
          <w:rFonts w:ascii="Times New Roman" w:hAnsi="Times New Roman" w:cs="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40F9A" w:rsidRPr="000E7BBF" w:rsidRDefault="00140F9A" w:rsidP="000E7BBF">
      <w:pPr>
        <w:widowControl/>
        <w:ind w:firstLine="709"/>
        <w:jc w:val="both"/>
        <w:rPr>
          <w:rFonts w:ascii="Times New Roman" w:hAnsi="Times New Roman" w:cs="Times New Roman"/>
          <w:sz w:val="28"/>
          <w:szCs w:val="28"/>
        </w:rPr>
      </w:pPr>
    </w:p>
    <w:p w:rsidR="00140F9A" w:rsidRPr="000E7BBF" w:rsidRDefault="00140F9A" w:rsidP="000E7BBF">
      <w:pPr>
        <w:widowControl/>
        <w:jc w:val="center"/>
        <w:rPr>
          <w:rFonts w:ascii="Times New Roman" w:hAnsi="Times New Roman" w:cs="Times New Roman"/>
          <w:sz w:val="28"/>
          <w:szCs w:val="28"/>
        </w:rPr>
      </w:pPr>
      <w:r w:rsidRPr="000E7BBF">
        <w:rPr>
          <w:rFonts w:ascii="Times New Roman" w:hAnsi="Times New Roman" w:cs="Times New Roman"/>
          <w:sz w:val="28"/>
          <w:szCs w:val="28"/>
        </w:rPr>
        <w:t>3.3. Консультирование</w:t>
      </w:r>
    </w:p>
    <w:p w:rsidR="00140F9A" w:rsidRPr="000E7BBF" w:rsidRDefault="00140F9A" w:rsidP="000E7BBF">
      <w:pPr>
        <w:widowControl/>
        <w:ind w:firstLine="709"/>
        <w:jc w:val="center"/>
        <w:rPr>
          <w:rFonts w:ascii="Times New Roman" w:hAnsi="Times New Roman" w:cs="Times New Roman"/>
          <w:b/>
          <w:bCs/>
          <w:sz w:val="28"/>
          <w:szCs w:val="28"/>
        </w:rPr>
      </w:pPr>
    </w:p>
    <w:p w:rsidR="00140F9A" w:rsidRPr="000E7BBF" w:rsidRDefault="00140F9A" w:rsidP="000E7BBF">
      <w:pPr>
        <w:pStyle w:val="ConsPlusNormal"/>
        <w:ind w:firstLine="709"/>
        <w:jc w:val="both"/>
        <w:rPr>
          <w:sz w:val="28"/>
          <w:szCs w:val="28"/>
        </w:rPr>
      </w:pPr>
      <w:r w:rsidRPr="000E7BBF">
        <w:rPr>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140F9A" w:rsidRPr="000E7BBF" w:rsidRDefault="00140F9A" w:rsidP="000E7BBF">
      <w:pPr>
        <w:pStyle w:val="ConsPlusNormal"/>
        <w:tabs>
          <w:tab w:val="left" w:pos="1134"/>
        </w:tabs>
        <w:ind w:left="709" w:firstLine="0"/>
        <w:jc w:val="both"/>
        <w:rPr>
          <w:sz w:val="28"/>
          <w:szCs w:val="28"/>
        </w:rPr>
      </w:pPr>
      <w:r w:rsidRPr="000E7BBF">
        <w:rPr>
          <w:sz w:val="28"/>
          <w:szCs w:val="28"/>
        </w:rPr>
        <w:t>1) порядка проведения контрольных мероприятий;</w:t>
      </w:r>
    </w:p>
    <w:p w:rsidR="00140F9A" w:rsidRPr="000E7BBF" w:rsidRDefault="00140F9A" w:rsidP="000E7BBF">
      <w:pPr>
        <w:pStyle w:val="ConsPlusNormal"/>
        <w:tabs>
          <w:tab w:val="left" w:pos="1134"/>
        </w:tabs>
        <w:ind w:left="709" w:firstLine="0"/>
        <w:jc w:val="both"/>
        <w:rPr>
          <w:sz w:val="28"/>
          <w:szCs w:val="28"/>
        </w:rPr>
      </w:pPr>
      <w:r w:rsidRPr="000E7BBF">
        <w:rPr>
          <w:sz w:val="28"/>
          <w:szCs w:val="28"/>
        </w:rPr>
        <w:t>2) периодичности проведения контрольных мероприятий;</w:t>
      </w:r>
    </w:p>
    <w:p w:rsidR="00140F9A" w:rsidRPr="000E7BBF" w:rsidRDefault="00140F9A" w:rsidP="000E7BBF">
      <w:pPr>
        <w:pStyle w:val="ConsPlusNormal"/>
        <w:tabs>
          <w:tab w:val="left" w:pos="1134"/>
        </w:tabs>
        <w:ind w:left="709" w:firstLine="0"/>
        <w:jc w:val="both"/>
        <w:rPr>
          <w:sz w:val="28"/>
          <w:szCs w:val="28"/>
        </w:rPr>
      </w:pPr>
      <w:r w:rsidRPr="000E7BBF">
        <w:rPr>
          <w:sz w:val="28"/>
          <w:szCs w:val="28"/>
        </w:rPr>
        <w:t>3) порядка принятия решений по итогам контрольных мероприятий;</w:t>
      </w:r>
    </w:p>
    <w:p w:rsidR="00140F9A" w:rsidRPr="000E7BBF" w:rsidRDefault="00140F9A" w:rsidP="000E7BBF">
      <w:pPr>
        <w:pStyle w:val="ConsPlusNormal"/>
        <w:tabs>
          <w:tab w:val="left" w:pos="1134"/>
        </w:tabs>
        <w:ind w:left="709" w:firstLine="0"/>
        <w:jc w:val="both"/>
        <w:rPr>
          <w:sz w:val="28"/>
          <w:szCs w:val="28"/>
        </w:rPr>
      </w:pPr>
      <w:r w:rsidRPr="000E7BBF">
        <w:rPr>
          <w:sz w:val="28"/>
          <w:szCs w:val="28"/>
        </w:rPr>
        <w:t>4) порядка обжалования решений Контрольного органа.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3.3.2. Инспекторы осуществляют консультирование контролируемых лиц и их представителей:</w:t>
      </w:r>
    </w:p>
    <w:p w:rsidR="00140F9A" w:rsidRPr="000E7BBF" w:rsidRDefault="00140F9A" w:rsidP="000E7BBF">
      <w:pPr>
        <w:pStyle w:val="ConsPlusNormal"/>
        <w:ind w:firstLine="709"/>
        <w:jc w:val="both"/>
        <w:rPr>
          <w:sz w:val="28"/>
          <w:szCs w:val="28"/>
        </w:rPr>
      </w:pPr>
      <w:r w:rsidRPr="000E7BBF">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B27254" w:rsidRDefault="00140F9A" w:rsidP="00B27254">
      <w:pPr>
        <w:pStyle w:val="ConsPlusNormal"/>
        <w:ind w:firstLine="709"/>
        <w:jc w:val="both"/>
        <w:rPr>
          <w:sz w:val="28"/>
          <w:szCs w:val="28"/>
        </w:rPr>
      </w:pPr>
      <w:r w:rsidRPr="000E7BBF">
        <w:rPr>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140F9A" w:rsidRPr="000E7BBF" w:rsidRDefault="00140F9A" w:rsidP="00B27254">
      <w:pPr>
        <w:pStyle w:val="ConsPlusNormal"/>
        <w:ind w:firstLine="709"/>
        <w:jc w:val="both"/>
        <w:rPr>
          <w:sz w:val="28"/>
          <w:szCs w:val="28"/>
        </w:rPr>
      </w:pPr>
      <w:r w:rsidRPr="000E7BBF">
        <w:rPr>
          <w:sz w:val="28"/>
          <w:szCs w:val="28"/>
        </w:rPr>
        <w:t>3.3.3. Индивидуальное консультирование на личном приеме каждого заявителя инспекторами не может превышать 10 минут.</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Время разговора по телефону не должно превышать 10 минут.</w:t>
      </w:r>
    </w:p>
    <w:p w:rsidR="00140F9A" w:rsidRPr="000E7BBF" w:rsidRDefault="00140F9A" w:rsidP="000E7BBF">
      <w:pPr>
        <w:pStyle w:val="ConsPlusNormal"/>
        <w:ind w:firstLine="709"/>
        <w:jc w:val="both"/>
        <w:rPr>
          <w:sz w:val="28"/>
          <w:szCs w:val="28"/>
        </w:rPr>
      </w:pPr>
      <w:r w:rsidRPr="000E7BBF">
        <w:rPr>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140F9A" w:rsidRPr="000E7BBF" w:rsidRDefault="00140F9A" w:rsidP="000E7BBF">
      <w:pPr>
        <w:pStyle w:val="ConsPlusNormal"/>
        <w:ind w:firstLine="709"/>
        <w:jc w:val="both"/>
        <w:rPr>
          <w:sz w:val="28"/>
          <w:szCs w:val="28"/>
        </w:rPr>
      </w:pPr>
      <w:r w:rsidRPr="000E7BBF">
        <w:rPr>
          <w:sz w:val="28"/>
          <w:szCs w:val="28"/>
        </w:rPr>
        <w:t>3.3.5. Письменное консультирование контролируемых лиц и их представителей осуществляется по следующим вопросам:</w:t>
      </w:r>
    </w:p>
    <w:p w:rsidR="00140F9A" w:rsidRDefault="00140F9A" w:rsidP="000E7BBF">
      <w:pPr>
        <w:pStyle w:val="ConsPlusNormal"/>
        <w:ind w:firstLine="709"/>
        <w:jc w:val="both"/>
        <w:rPr>
          <w:sz w:val="28"/>
          <w:szCs w:val="28"/>
        </w:rPr>
      </w:pPr>
      <w:r w:rsidRPr="000E7BBF">
        <w:rPr>
          <w:sz w:val="28"/>
          <w:szCs w:val="28"/>
        </w:rPr>
        <w:t>1) порядок обжалования решений Контрольного органа;</w:t>
      </w:r>
    </w:p>
    <w:p w:rsidR="00B27254" w:rsidRPr="000E7BBF" w:rsidRDefault="00B27254" w:rsidP="000E7BBF">
      <w:pPr>
        <w:pStyle w:val="ConsPlusNormal"/>
        <w:ind w:firstLine="709"/>
        <w:jc w:val="both"/>
        <w:rPr>
          <w:sz w:val="28"/>
          <w:szCs w:val="28"/>
        </w:rPr>
      </w:pPr>
      <w:r>
        <w:rPr>
          <w:sz w:val="28"/>
          <w:szCs w:val="28"/>
        </w:rPr>
        <w:t>2) иные вопросы.</w:t>
      </w:r>
    </w:p>
    <w:p w:rsidR="00140F9A" w:rsidRPr="000E7BBF" w:rsidRDefault="003C0295" w:rsidP="003C0295">
      <w:pPr>
        <w:pStyle w:val="ConsPlusNormal"/>
        <w:ind w:firstLine="0"/>
        <w:jc w:val="both"/>
        <w:rPr>
          <w:sz w:val="28"/>
          <w:szCs w:val="28"/>
        </w:rPr>
      </w:pPr>
      <w:r>
        <w:rPr>
          <w:sz w:val="28"/>
          <w:szCs w:val="28"/>
        </w:rPr>
        <w:t xml:space="preserve">         </w:t>
      </w:r>
      <w:r w:rsidR="00140F9A" w:rsidRPr="000E7BBF">
        <w:rPr>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00140F9A" w:rsidRPr="000E7BBF">
          <w:rPr>
            <w:sz w:val="28"/>
            <w:szCs w:val="28"/>
          </w:rPr>
          <w:t>законом</w:t>
        </w:r>
      </w:hyperlink>
      <w:r w:rsidR="00140F9A" w:rsidRPr="000E7BBF">
        <w:rPr>
          <w:sz w:val="28"/>
          <w:szCs w:val="28"/>
        </w:rPr>
        <w:t xml:space="preserve"> от 02.05.2006 № 59-ФЗ «О порядке рассмотрения обращений граждан Российской Федерации».</w:t>
      </w:r>
    </w:p>
    <w:p w:rsidR="00140F9A" w:rsidRPr="000E7BBF" w:rsidRDefault="00140F9A" w:rsidP="000E7BBF">
      <w:pPr>
        <w:pStyle w:val="ConsPlusNormal"/>
        <w:ind w:firstLine="709"/>
        <w:jc w:val="both"/>
        <w:rPr>
          <w:sz w:val="28"/>
          <w:szCs w:val="28"/>
        </w:rPr>
      </w:pPr>
      <w:r w:rsidRPr="000E7BBF">
        <w:rPr>
          <w:sz w:val="28"/>
          <w:szCs w:val="28"/>
        </w:rPr>
        <w:t>3.3.7. Контрольный орган осуществляет учет проведенных консультирований.</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p>
    <w:p w:rsidR="00140F9A" w:rsidRPr="00073005" w:rsidRDefault="00140F9A" w:rsidP="00EB7F3D">
      <w:pPr>
        <w:pStyle w:val="ConsPlusNormal"/>
        <w:ind w:firstLine="0"/>
        <w:jc w:val="center"/>
        <w:rPr>
          <w:sz w:val="28"/>
          <w:szCs w:val="28"/>
        </w:rPr>
      </w:pPr>
      <w:r w:rsidRPr="009F074C">
        <w:rPr>
          <w:sz w:val="28"/>
          <w:szCs w:val="28"/>
        </w:rPr>
        <w:t>3.4.</w:t>
      </w:r>
      <w:r w:rsidR="00B27254">
        <w:rPr>
          <w:sz w:val="28"/>
          <w:szCs w:val="28"/>
        </w:rPr>
        <w:t xml:space="preserve"> </w:t>
      </w:r>
      <w:r w:rsidRPr="00073005">
        <w:rPr>
          <w:sz w:val="28"/>
          <w:szCs w:val="28"/>
        </w:rPr>
        <w:t>Профилактический визит</w:t>
      </w:r>
    </w:p>
    <w:p w:rsidR="00140F9A" w:rsidRPr="00073005" w:rsidRDefault="00140F9A" w:rsidP="00EB7F3D">
      <w:pPr>
        <w:pStyle w:val="ConsPlusNormal"/>
        <w:ind w:firstLine="709"/>
        <w:jc w:val="both"/>
        <w:rPr>
          <w:rFonts w:cs="Arial"/>
          <w:b/>
          <w:bCs/>
          <w:sz w:val="28"/>
          <w:szCs w:val="28"/>
        </w:rPr>
      </w:pPr>
    </w:p>
    <w:p w:rsidR="00140F9A" w:rsidRPr="009F074C" w:rsidRDefault="00140F9A" w:rsidP="00073005">
      <w:pPr>
        <w:widowControl/>
        <w:autoSpaceDE w:val="0"/>
        <w:autoSpaceDN w:val="0"/>
        <w:adjustRightInd w:val="0"/>
        <w:ind w:firstLine="709"/>
        <w:jc w:val="both"/>
        <w:rPr>
          <w:rFonts w:ascii="Times New Roman" w:hAnsi="Times New Roman" w:cs="Times New Roman"/>
          <w:sz w:val="28"/>
          <w:szCs w:val="28"/>
        </w:rPr>
      </w:pPr>
      <w:r w:rsidRPr="00073005">
        <w:rPr>
          <w:rFonts w:ascii="Times New Roman" w:hAnsi="Times New Roman" w:cs="Times New Roman"/>
          <w:sz w:val="28"/>
          <w:szCs w:val="28"/>
        </w:rPr>
        <w:t>3.4.1. Профилакти</w:t>
      </w:r>
      <w:r w:rsidRPr="00CA1104">
        <w:rPr>
          <w:rFonts w:ascii="Times New Roman" w:hAnsi="Times New Roman" w:cs="Times New Roman"/>
          <w:sz w:val="28"/>
          <w:szCs w:val="28"/>
        </w:rPr>
        <w:t>ческий</w:t>
      </w:r>
      <w:r>
        <w:rPr>
          <w:rFonts w:ascii="Times New Roman" w:hAnsi="Times New Roman" w:cs="Times New Roman"/>
          <w:sz w:val="28"/>
          <w:szCs w:val="28"/>
        </w:rPr>
        <w:t xml:space="preserve"> визит проводится</w:t>
      </w:r>
      <w:r w:rsidR="003C0295">
        <w:rPr>
          <w:rFonts w:ascii="Times New Roman" w:hAnsi="Times New Roman" w:cs="Times New Roman"/>
          <w:sz w:val="28"/>
          <w:szCs w:val="28"/>
        </w:rPr>
        <w:t xml:space="preserve"> </w:t>
      </w:r>
      <w:r w:rsidRPr="003E666D">
        <w:rPr>
          <w:rFonts w:ascii="Times New Roman" w:hAnsi="Times New Roman" w:cs="Times New Roman"/>
          <w:color w:val="auto"/>
          <w:sz w:val="28"/>
          <w:szCs w:val="28"/>
          <w:lang w:eastAsia="en-US"/>
        </w:rPr>
        <w:t>инспектором</w:t>
      </w:r>
      <w:r w:rsidR="003C0295">
        <w:rPr>
          <w:rFonts w:ascii="Times New Roman" w:hAnsi="Times New Roman" w:cs="Times New Roman"/>
          <w:color w:val="auto"/>
          <w:sz w:val="28"/>
          <w:szCs w:val="28"/>
          <w:lang w:eastAsia="en-US"/>
        </w:rPr>
        <w:t xml:space="preserve"> </w:t>
      </w:r>
      <w:r w:rsidRPr="003E666D">
        <w:rPr>
          <w:rFonts w:ascii="Times New Roman" w:hAnsi="Times New Roman" w:cs="Times New Roman"/>
          <w:sz w:val="28"/>
          <w:szCs w:val="28"/>
        </w:rPr>
        <w:t>в</w:t>
      </w:r>
      <w:r>
        <w:rPr>
          <w:rFonts w:ascii="Times New Roman" w:hAnsi="Times New Roman" w:cs="Times New Roman"/>
          <w:sz w:val="28"/>
          <w:szCs w:val="28"/>
        </w:rPr>
        <w:t xml:space="preserve"> форме профилактической беседы по месту осуществления деятельности </w:t>
      </w:r>
      <w:r w:rsidRPr="009F074C">
        <w:rPr>
          <w:rFonts w:ascii="Times New Roman" w:hAnsi="Times New Roman" w:cs="Times New Roman"/>
          <w:sz w:val="28"/>
          <w:szCs w:val="28"/>
        </w:rPr>
        <w:t>контролируемого лица либо путем использования видео-конференц-связи.</w:t>
      </w:r>
    </w:p>
    <w:p w:rsidR="00140F9A" w:rsidRPr="009F074C" w:rsidRDefault="00140F9A" w:rsidP="00EB7F3D">
      <w:pPr>
        <w:pStyle w:val="ConsPlusNormal"/>
        <w:ind w:firstLine="709"/>
        <w:jc w:val="both"/>
        <w:rPr>
          <w:sz w:val="28"/>
          <w:szCs w:val="28"/>
        </w:rPr>
      </w:pPr>
      <w:r w:rsidRPr="009F074C">
        <w:rPr>
          <w:sz w:val="28"/>
          <w:szCs w:val="28"/>
        </w:rPr>
        <w:t xml:space="preserve">Продолжительность профилактического визита составляет не более двух часов в течение рабочего дня. </w:t>
      </w:r>
    </w:p>
    <w:p w:rsidR="00140F9A" w:rsidRDefault="00140F9A" w:rsidP="00EB7F3D">
      <w:pPr>
        <w:widowControl/>
        <w:ind w:firstLine="709"/>
        <w:jc w:val="both"/>
        <w:rPr>
          <w:rFonts w:ascii="Times New Roman" w:hAnsi="Times New Roman" w:cs="Times New Roman"/>
          <w:sz w:val="28"/>
          <w:szCs w:val="28"/>
        </w:rPr>
      </w:pPr>
      <w:r>
        <w:rPr>
          <w:rFonts w:ascii="Times New Roman" w:hAnsi="Times New Roman" w:cs="Times New Roman"/>
          <w:sz w:val="28"/>
          <w:szCs w:val="28"/>
        </w:rPr>
        <w:t>3.4.2. Инспектор проводит обязательный профилактический визит в отношении:</w:t>
      </w:r>
    </w:p>
    <w:p w:rsidR="00140F9A" w:rsidRPr="000E7BBF" w:rsidRDefault="00140F9A" w:rsidP="00EB7F3D">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140F9A" w:rsidRPr="000E7BBF" w:rsidRDefault="00140F9A" w:rsidP="00EB7F3D">
      <w:pPr>
        <w:widowControl/>
        <w:ind w:firstLine="709"/>
        <w:jc w:val="both"/>
        <w:rPr>
          <w:rFonts w:ascii="Times New Roman" w:hAnsi="Times New Roman" w:cs="Times New Roman"/>
          <w:sz w:val="28"/>
          <w:szCs w:val="28"/>
          <w:shd w:val="clear" w:color="auto" w:fill="F1C100"/>
        </w:rPr>
      </w:pPr>
      <w:r w:rsidRPr="000E7BBF">
        <w:rPr>
          <w:rFonts w:ascii="Times New Roman" w:hAnsi="Times New Roman" w:cs="Times New Roman"/>
          <w:sz w:val="28"/>
          <w:szCs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140F9A" w:rsidRDefault="00140F9A" w:rsidP="00EB7F3D">
      <w:pPr>
        <w:widowControl/>
        <w:ind w:firstLine="709"/>
        <w:jc w:val="both"/>
        <w:rPr>
          <w:rFonts w:ascii="Times New Roman" w:hAnsi="Times New Roman" w:cs="Times New Roman"/>
          <w:sz w:val="28"/>
          <w:szCs w:val="28"/>
        </w:rPr>
      </w:pPr>
      <w:r w:rsidRPr="009F074C">
        <w:rPr>
          <w:rFonts w:ascii="Times New Roman" w:hAnsi="Times New Roman" w:cs="Times New Roman"/>
          <w:sz w:val="28"/>
          <w:szCs w:val="28"/>
        </w:rPr>
        <w:t>3.4.3. Профилактические визиты проводятся по согласованию с контролируемыми лицами.</w:t>
      </w:r>
    </w:p>
    <w:p w:rsidR="00140F9A" w:rsidRPr="009F074C" w:rsidRDefault="00140F9A" w:rsidP="00EB7F3D">
      <w:pPr>
        <w:pStyle w:val="ConsPlusNormal"/>
        <w:ind w:firstLine="709"/>
        <w:jc w:val="both"/>
        <w:rPr>
          <w:sz w:val="28"/>
          <w:szCs w:val="28"/>
        </w:rPr>
      </w:pPr>
      <w:r>
        <w:rPr>
          <w:sz w:val="28"/>
          <w:szCs w:val="28"/>
        </w:rPr>
        <w:t xml:space="preserve">3.4.4. Контрольный орган направляет контролируемому лицу уведомление о проведении профилактического визита не позднее чем за пять рабочих дней до даты </w:t>
      </w:r>
      <w:r w:rsidRPr="009F074C">
        <w:rPr>
          <w:sz w:val="28"/>
          <w:szCs w:val="28"/>
        </w:rPr>
        <w:t>его проведения.</w:t>
      </w:r>
    </w:p>
    <w:p w:rsidR="00140F9A" w:rsidRPr="009F074C" w:rsidRDefault="00140F9A" w:rsidP="00EB7F3D">
      <w:pPr>
        <w:pStyle w:val="ConsPlusNormal"/>
        <w:ind w:firstLine="709"/>
        <w:jc w:val="both"/>
        <w:rPr>
          <w:sz w:val="28"/>
          <w:szCs w:val="28"/>
        </w:rPr>
      </w:pPr>
      <w:r w:rsidRPr="009F074C">
        <w:rPr>
          <w:sz w:val="28"/>
          <w:szCs w:val="28"/>
        </w:rPr>
        <w:t xml:space="preserve">Контролируемое </w:t>
      </w:r>
      <w:r w:rsidRPr="00073005">
        <w:rPr>
          <w:sz w:val="28"/>
          <w:szCs w:val="28"/>
        </w:rPr>
        <w:t>лицо вправе отказаться от проведения профилактического визита (включая обязательный профилактический визит), уведомив об этом Контрольный</w:t>
      </w:r>
      <w:r w:rsidRPr="009F074C">
        <w:rPr>
          <w:sz w:val="28"/>
          <w:szCs w:val="28"/>
        </w:rPr>
        <w:t xml:space="preserve"> орган не позднее, чем за три рабочих дня до даты его проведения.</w:t>
      </w:r>
    </w:p>
    <w:p w:rsidR="00140F9A" w:rsidRPr="009F074C" w:rsidRDefault="00140F9A" w:rsidP="00EB7F3D">
      <w:pPr>
        <w:widowControl/>
        <w:ind w:firstLine="709"/>
        <w:jc w:val="both"/>
        <w:rPr>
          <w:rFonts w:ascii="Times New Roman" w:hAnsi="Times New Roman" w:cs="Times New Roman"/>
          <w:sz w:val="28"/>
          <w:szCs w:val="28"/>
        </w:rPr>
      </w:pPr>
      <w:r w:rsidRPr="009F074C">
        <w:rPr>
          <w:rFonts w:ascii="Times New Roman" w:hAnsi="Times New Roman" w:cs="Times New Roman"/>
          <w:sz w:val="28"/>
          <w:szCs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140F9A" w:rsidRDefault="00140F9A" w:rsidP="00EB7F3D">
      <w:pPr>
        <w:pStyle w:val="ConsPlusNormal"/>
        <w:ind w:firstLine="709"/>
        <w:jc w:val="both"/>
        <w:rPr>
          <w:rFonts w:cs="Arial"/>
          <w:sz w:val="28"/>
          <w:szCs w:val="28"/>
        </w:rPr>
      </w:pPr>
      <w:r w:rsidRPr="009F074C">
        <w:rPr>
          <w:sz w:val="28"/>
          <w:szCs w:val="28"/>
        </w:rPr>
        <w:t>3.4.6. Контрольный орган осуществляет учет проведенных профилактических визитов.</w:t>
      </w:r>
    </w:p>
    <w:p w:rsidR="00140F9A" w:rsidRDefault="00140F9A" w:rsidP="000E7BBF">
      <w:pPr>
        <w:pStyle w:val="a8"/>
        <w:widowControl/>
        <w:tabs>
          <w:tab w:val="left" w:pos="1134"/>
        </w:tabs>
        <w:ind w:left="0"/>
        <w:jc w:val="center"/>
        <w:rPr>
          <w:rFonts w:ascii="Times New Roman" w:hAnsi="Times New Roman" w:cs="Times New Roman"/>
          <w:b/>
          <w:bCs/>
          <w:sz w:val="28"/>
          <w:szCs w:val="28"/>
        </w:rPr>
      </w:pPr>
    </w:p>
    <w:p w:rsidR="00140F9A" w:rsidRPr="000E7BBF" w:rsidRDefault="00140F9A" w:rsidP="000E7BBF">
      <w:pPr>
        <w:pStyle w:val="a8"/>
        <w:widowControl/>
        <w:tabs>
          <w:tab w:val="left" w:pos="1134"/>
        </w:tabs>
        <w:ind w:left="0"/>
        <w:jc w:val="center"/>
        <w:rPr>
          <w:rFonts w:ascii="Times New Roman" w:hAnsi="Times New Roman" w:cs="Times New Roman"/>
          <w:b/>
          <w:bCs/>
          <w:sz w:val="28"/>
          <w:szCs w:val="28"/>
        </w:rPr>
      </w:pPr>
      <w:r w:rsidRPr="000E7BBF">
        <w:rPr>
          <w:rFonts w:ascii="Times New Roman" w:hAnsi="Times New Roman" w:cs="Times New Roman"/>
          <w:b/>
          <w:bCs/>
          <w:sz w:val="28"/>
          <w:szCs w:val="28"/>
        </w:rPr>
        <w:lastRenderedPageBreak/>
        <w:t xml:space="preserve">4. Контрольные мероприятия, проводимые в рамках </w:t>
      </w:r>
    </w:p>
    <w:p w:rsidR="00140F9A" w:rsidRPr="000E7BBF" w:rsidRDefault="00140F9A" w:rsidP="000E7BBF">
      <w:pPr>
        <w:pStyle w:val="a8"/>
        <w:widowControl/>
        <w:tabs>
          <w:tab w:val="left" w:pos="1134"/>
        </w:tabs>
        <w:ind w:left="0"/>
        <w:jc w:val="center"/>
        <w:rPr>
          <w:rFonts w:ascii="Times New Roman" w:hAnsi="Times New Roman" w:cs="Times New Roman"/>
          <w:b/>
          <w:bCs/>
          <w:sz w:val="28"/>
          <w:szCs w:val="28"/>
        </w:rPr>
      </w:pPr>
      <w:r w:rsidRPr="000E7BBF">
        <w:rPr>
          <w:rFonts w:ascii="Times New Roman" w:hAnsi="Times New Roman" w:cs="Times New Roman"/>
          <w:b/>
          <w:bCs/>
          <w:sz w:val="28"/>
          <w:szCs w:val="28"/>
        </w:rPr>
        <w:t xml:space="preserve">муниципального контроля </w:t>
      </w:r>
    </w:p>
    <w:p w:rsidR="00140F9A" w:rsidRPr="000E7BBF" w:rsidRDefault="00140F9A" w:rsidP="000E7BBF">
      <w:pPr>
        <w:widowControl/>
        <w:tabs>
          <w:tab w:val="left" w:pos="1134"/>
        </w:tabs>
        <w:jc w:val="center"/>
        <w:rPr>
          <w:rFonts w:ascii="Times New Roman" w:hAnsi="Times New Roman" w:cs="Times New Roman"/>
          <w:color w:val="auto"/>
          <w:sz w:val="28"/>
          <w:szCs w:val="28"/>
          <w:highlight w:val="yellow"/>
        </w:rPr>
      </w:pPr>
    </w:p>
    <w:p w:rsidR="00140F9A" w:rsidRPr="000E7BBF" w:rsidRDefault="00140F9A" w:rsidP="000E7BBF">
      <w:pPr>
        <w:widowControl/>
        <w:tabs>
          <w:tab w:val="left" w:pos="1134"/>
        </w:tabs>
        <w:jc w:val="center"/>
        <w:rPr>
          <w:rFonts w:ascii="Times New Roman" w:hAnsi="Times New Roman" w:cs="Times New Roman"/>
          <w:color w:val="auto"/>
          <w:sz w:val="28"/>
          <w:szCs w:val="28"/>
        </w:rPr>
      </w:pPr>
      <w:r w:rsidRPr="000E7BBF">
        <w:rPr>
          <w:rFonts w:ascii="Times New Roman" w:hAnsi="Times New Roman" w:cs="Times New Roman"/>
          <w:color w:val="auto"/>
          <w:sz w:val="28"/>
          <w:szCs w:val="28"/>
        </w:rPr>
        <w:t>4.1. Контрольные мероприятия. Общие вопросы</w:t>
      </w:r>
    </w:p>
    <w:p w:rsidR="00140F9A" w:rsidRPr="000E7BBF" w:rsidRDefault="00140F9A" w:rsidP="000E7BBF">
      <w:pPr>
        <w:widowControl/>
        <w:tabs>
          <w:tab w:val="left" w:pos="1134"/>
        </w:tabs>
        <w:ind w:firstLine="709"/>
        <w:jc w:val="both"/>
        <w:rPr>
          <w:rFonts w:ascii="Times New Roman" w:hAnsi="Times New Roman" w:cs="Times New Roman"/>
          <w:color w:val="auto"/>
          <w:sz w:val="28"/>
          <w:szCs w:val="28"/>
        </w:rPr>
      </w:pPr>
    </w:p>
    <w:p w:rsidR="00140F9A" w:rsidRPr="003E666D" w:rsidRDefault="00140F9A" w:rsidP="000E7BBF">
      <w:pPr>
        <w:pStyle w:val="a8"/>
        <w:widowControl/>
        <w:tabs>
          <w:tab w:val="left" w:pos="1134"/>
        </w:tabs>
        <w:ind w:left="0" w:firstLine="709"/>
        <w:jc w:val="both"/>
        <w:rPr>
          <w:rFonts w:ascii="Times New Roman" w:hAnsi="Times New Roman" w:cs="Times New Roman"/>
          <w:sz w:val="28"/>
          <w:szCs w:val="28"/>
        </w:rPr>
      </w:pPr>
      <w:r w:rsidRPr="003E666D">
        <w:rPr>
          <w:rFonts w:ascii="Times New Roman" w:hAnsi="Times New Roman" w:cs="Times New Roman"/>
          <w:sz w:val="28"/>
          <w:szCs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3C0295">
        <w:rPr>
          <w:rFonts w:ascii="Times New Roman" w:hAnsi="Times New Roman" w:cs="Times New Roman"/>
          <w:sz w:val="28"/>
          <w:szCs w:val="28"/>
        </w:rPr>
        <w:t xml:space="preserve"> </w:t>
      </w:r>
      <w:r w:rsidRPr="003E666D">
        <w:rPr>
          <w:rFonts w:ascii="Times New Roman" w:hAnsi="Times New Roman" w:cs="Times New Roman"/>
          <w:sz w:val="28"/>
          <w:szCs w:val="28"/>
        </w:rPr>
        <w:t>мероприятий:</w:t>
      </w:r>
      <w:r w:rsidR="003C0295">
        <w:rPr>
          <w:rStyle w:val="a5"/>
          <w:rFonts w:ascii="Times New Roman" w:hAnsi="Times New Roman" w:cs="Times New Roman"/>
          <w:color w:val="FF0000"/>
          <w:sz w:val="28"/>
          <w:szCs w:val="28"/>
        </w:rPr>
        <w:t xml:space="preserve"> </w:t>
      </w:r>
    </w:p>
    <w:p w:rsidR="00140F9A" w:rsidRPr="003E666D" w:rsidRDefault="00140F9A" w:rsidP="000E7BBF">
      <w:pPr>
        <w:pStyle w:val="ConsPlusNormal"/>
        <w:ind w:firstLine="709"/>
        <w:jc w:val="both"/>
        <w:rPr>
          <w:sz w:val="28"/>
          <w:szCs w:val="28"/>
        </w:rPr>
      </w:pPr>
      <w:r w:rsidRPr="003E666D">
        <w:rPr>
          <w:sz w:val="28"/>
          <w:szCs w:val="28"/>
        </w:rPr>
        <w:t>инспекционный визит, документарная проверка, выездная проверка –при</w:t>
      </w:r>
      <w:r w:rsidR="003C0295">
        <w:rPr>
          <w:sz w:val="28"/>
          <w:szCs w:val="28"/>
        </w:rPr>
        <w:t xml:space="preserve"> </w:t>
      </w:r>
      <w:r w:rsidRPr="003E666D">
        <w:rPr>
          <w:sz w:val="28"/>
          <w:szCs w:val="28"/>
        </w:rPr>
        <w:t>взаимодействии с контролируемыми лицами;</w:t>
      </w:r>
    </w:p>
    <w:p w:rsidR="00140F9A" w:rsidRPr="003E666D" w:rsidRDefault="00140F9A" w:rsidP="000E7BBF">
      <w:pPr>
        <w:pStyle w:val="ConsPlusNormal"/>
        <w:ind w:firstLine="709"/>
        <w:jc w:val="both"/>
        <w:rPr>
          <w:sz w:val="28"/>
          <w:szCs w:val="28"/>
        </w:rPr>
      </w:pPr>
      <w:r w:rsidRPr="003E666D">
        <w:rPr>
          <w:sz w:val="28"/>
          <w:szCs w:val="28"/>
        </w:rPr>
        <w:t>наблюдение за соблюдением обязательных требований, выездное обследование –</w:t>
      </w:r>
      <w:r w:rsidR="003C0295">
        <w:rPr>
          <w:sz w:val="28"/>
          <w:szCs w:val="28"/>
        </w:rPr>
        <w:t xml:space="preserve"> </w:t>
      </w:r>
      <w:r w:rsidRPr="003E666D">
        <w:rPr>
          <w:sz w:val="28"/>
          <w:szCs w:val="28"/>
        </w:rPr>
        <w:t>без взаимодействия с контролируемыми лицами.</w:t>
      </w:r>
    </w:p>
    <w:p w:rsidR="00140F9A" w:rsidRPr="003E666D" w:rsidRDefault="003C0295" w:rsidP="000E7BBF">
      <w:pPr>
        <w:pStyle w:val="a8"/>
        <w:widowControl/>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4.1.2.</w:t>
      </w:r>
      <w:r w:rsidR="00B27254">
        <w:rPr>
          <w:rFonts w:ascii="Times New Roman" w:hAnsi="Times New Roman" w:cs="Times New Roman"/>
          <w:sz w:val="28"/>
          <w:szCs w:val="28"/>
        </w:rPr>
        <w:t xml:space="preserve"> </w:t>
      </w:r>
      <w:r w:rsidR="00140F9A" w:rsidRPr="003E666D">
        <w:rPr>
          <w:rFonts w:ascii="Times New Roman" w:hAnsi="Times New Roman" w:cs="Times New Roman"/>
          <w:sz w:val="28"/>
          <w:szCs w:val="28"/>
        </w:rPr>
        <w:t>При осуществлении муниципального контроля</w:t>
      </w:r>
      <w:r>
        <w:rPr>
          <w:rFonts w:ascii="Times New Roman" w:hAnsi="Times New Roman" w:cs="Times New Roman"/>
          <w:sz w:val="28"/>
          <w:szCs w:val="28"/>
        </w:rPr>
        <w:t xml:space="preserve"> </w:t>
      </w:r>
      <w:r w:rsidR="00140F9A" w:rsidRPr="003E666D">
        <w:rPr>
          <w:rFonts w:ascii="Times New Roman" w:hAnsi="Times New Roman" w:cs="Times New Roman"/>
          <w:sz w:val="28"/>
          <w:szCs w:val="28"/>
        </w:rPr>
        <w:t xml:space="preserve">взаимодействием с контролируемыми лицами являются: </w:t>
      </w:r>
    </w:p>
    <w:p w:rsidR="00140F9A" w:rsidRPr="003E666D" w:rsidRDefault="00140F9A" w:rsidP="000E7BBF">
      <w:pPr>
        <w:pStyle w:val="a8"/>
        <w:widowControl/>
        <w:tabs>
          <w:tab w:val="left" w:pos="1134"/>
        </w:tabs>
        <w:ind w:left="0" w:firstLine="709"/>
        <w:jc w:val="both"/>
        <w:rPr>
          <w:rFonts w:ascii="Times New Roman" w:hAnsi="Times New Roman" w:cs="Times New Roman"/>
          <w:b/>
          <w:bCs/>
          <w:color w:val="FF0000"/>
          <w:sz w:val="28"/>
          <w:szCs w:val="28"/>
        </w:rPr>
      </w:pPr>
      <w:r w:rsidRPr="003E666D">
        <w:rPr>
          <w:rFonts w:ascii="Times New Roman" w:hAnsi="Times New Roman" w:cs="Times New Roman"/>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140F9A" w:rsidRPr="003E666D" w:rsidRDefault="00140F9A" w:rsidP="000E7BBF">
      <w:pPr>
        <w:pStyle w:val="a8"/>
        <w:widowControl/>
        <w:tabs>
          <w:tab w:val="left" w:pos="1134"/>
        </w:tabs>
        <w:ind w:left="0" w:firstLine="709"/>
        <w:jc w:val="both"/>
        <w:rPr>
          <w:rFonts w:ascii="Times New Roman" w:hAnsi="Times New Roman" w:cs="Times New Roman"/>
          <w:sz w:val="28"/>
          <w:szCs w:val="28"/>
        </w:rPr>
      </w:pPr>
      <w:r w:rsidRPr="003E666D">
        <w:rPr>
          <w:rFonts w:ascii="Times New Roman" w:hAnsi="Times New Roman" w:cs="Times New Roman"/>
          <w:sz w:val="28"/>
          <w:szCs w:val="28"/>
        </w:rPr>
        <w:t>запрос документов, иных материалов;</w:t>
      </w:r>
    </w:p>
    <w:p w:rsidR="00140F9A" w:rsidRPr="003E666D" w:rsidRDefault="00140F9A" w:rsidP="000E7BBF">
      <w:pPr>
        <w:pStyle w:val="a8"/>
        <w:widowControl/>
        <w:tabs>
          <w:tab w:val="left" w:pos="1134"/>
        </w:tabs>
        <w:ind w:left="0" w:firstLine="709"/>
        <w:jc w:val="both"/>
        <w:rPr>
          <w:rFonts w:ascii="Times New Roman" w:hAnsi="Times New Roman" w:cs="Times New Roman"/>
          <w:sz w:val="28"/>
          <w:szCs w:val="28"/>
        </w:rPr>
      </w:pPr>
      <w:r w:rsidRPr="003E666D">
        <w:rPr>
          <w:rFonts w:ascii="Times New Roman" w:hAnsi="Times New Roman" w:cs="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140F9A" w:rsidRPr="000E7BBF" w:rsidRDefault="00140F9A" w:rsidP="00073005">
      <w:pPr>
        <w:widowControl/>
        <w:autoSpaceDE w:val="0"/>
        <w:autoSpaceDN w:val="0"/>
        <w:adjustRightInd w:val="0"/>
        <w:ind w:firstLine="709"/>
        <w:jc w:val="both"/>
        <w:rPr>
          <w:rFonts w:ascii="Times New Roman" w:hAnsi="Times New Roman" w:cs="Times New Roman"/>
          <w:color w:val="auto"/>
          <w:sz w:val="28"/>
          <w:szCs w:val="28"/>
        </w:rPr>
      </w:pPr>
      <w:r w:rsidRPr="003E666D">
        <w:rPr>
          <w:rFonts w:ascii="Times New Roman" w:hAnsi="Times New Roman" w:cs="Times New Roman"/>
          <w:color w:val="auto"/>
          <w:sz w:val="28"/>
          <w:szCs w:val="28"/>
        </w:rPr>
        <w:t xml:space="preserve">4.1.3. Контрольные мероприятия, осуществляемые при </w:t>
      </w:r>
      <w:r w:rsidRPr="003E666D">
        <w:rPr>
          <w:rFonts w:ascii="Times New Roman" w:hAnsi="Times New Roman" w:cs="Times New Roman"/>
          <w:color w:val="auto"/>
          <w:sz w:val="28"/>
          <w:szCs w:val="28"/>
          <w:lang w:eastAsia="en-US"/>
        </w:rPr>
        <w:t xml:space="preserve"> взаимодействии с контролируемым лицом, </w:t>
      </w:r>
      <w:r w:rsidRPr="003E666D">
        <w:rPr>
          <w:rFonts w:ascii="Times New Roman" w:hAnsi="Times New Roman" w:cs="Times New Roman"/>
          <w:color w:val="auto"/>
          <w:sz w:val="28"/>
          <w:szCs w:val="28"/>
        </w:rPr>
        <w:t>проводятся Контрольным органом по следующим основаниям:</w:t>
      </w:r>
    </w:p>
    <w:p w:rsidR="00140F9A" w:rsidRPr="000E7BBF" w:rsidRDefault="00140F9A" w:rsidP="00073005">
      <w:pPr>
        <w:widowControl/>
        <w:tabs>
          <w:tab w:val="left" w:pos="1134"/>
        </w:tabs>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40F9A" w:rsidRPr="000E7BBF" w:rsidRDefault="00140F9A" w:rsidP="00073005">
      <w:pPr>
        <w:widowControl/>
        <w:tabs>
          <w:tab w:val="left" w:pos="1134"/>
        </w:tabs>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2) наступление сроков проведения контрольных мероприятий, включенных в план проведения контрольных мероприятий;</w:t>
      </w:r>
    </w:p>
    <w:p w:rsidR="00140F9A" w:rsidRPr="000E7BBF" w:rsidRDefault="00140F9A" w:rsidP="00073005">
      <w:pPr>
        <w:widowControl/>
        <w:tabs>
          <w:tab w:val="left" w:pos="1134"/>
        </w:tabs>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40F9A" w:rsidRPr="000E7BBF" w:rsidRDefault="00140F9A" w:rsidP="00073005">
      <w:pPr>
        <w:widowControl/>
        <w:tabs>
          <w:tab w:val="left" w:pos="1134"/>
        </w:tabs>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40F9A" w:rsidRPr="000E7BBF" w:rsidRDefault="00140F9A" w:rsidP="00073005">
      <w:pPr>
        <w:widowControl/>
        <w:tabs>
          <w:tab w:val="left" w:pos="1134"/>
        </w:tabs>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0E7BBF">
          <w:rPr>
            <w:rFonts w:ascii="Times New Roman" w:hAnsi="Times New Roman" w:cs="Times New Roman"/>
            <w:color w:val="auto"/>
            <w:sz w:val="28"/>
            <w:szCs w:val="28"/>
          </w:rPr>
          <w:t>частью 1 статьи 95</w:t>
        </w:r>
      </w:hyperlink>
      <w:r w:rsidRPr="000E7BBF">
        <w:rPr>
          <w:rFonts w:ascii="Times New Roman" w:hAnsi="Times New Roman" w:cs="Times New Roman"/>
          <w:color w:val="auto"/>
          <w:sz w:val="28"/>
          <w:szCs w:val="28"/>
        </w:rPr>
        <w:t xml:space="preserve"> Федерального закона.</w:t>
      </w:r>
    </w:p>
    <w:p w:rsidR="00140F9A" w:rsidRPr="000E7BBF" w:rsidRDefault="00140F9A" w:rsidP="00073005">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lastRenderedPageBreak/>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r w:rsidR="003C0295">
        <w:rPr>
          <w:rStyle w:val="a5"/>
          <w:rFonts w:ascii="Times New Roman" w:hAnsi="Times New Roman" w:cs="Times New Roman"/>
          <w:color w:val="FF0000"/>
          <w:sz w:val="28"/>
          <w:szCs w:val="28"/>
        </w:rPr>
        <w:t xml:space="preserve"> </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осмотр;</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опрос;</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получение письменных объяснений;</w:t>
      </w:r>
    </w:p>
    <w:p w:rsidR="00140F9A" w:rsidRPr="000E7BBF"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истребование документов;</w:t>
      </w:r>
    </w:p>
    <w:p w:rsidR="00140F9A" w:rsidRDefault="00140F9A" w:rsidP="000E7BBF">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экспертиза.</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140F9A" w:rsidRPr="000E7BBF" w:rsidRDefault="00140F9A" w:rsidP="000E7BBF">
      <w:pPr>
        <w:widowControl/>
        <w:tabs>
          <w:tab w:val="left" w:pos="1134"/>
        </w:tabs>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140F9A" w:rsidRPr="003E666D" w:rsidRDefault="00140F9A" w:rsidP="000E7BBF">
      <w:pPr>
        <w:pStyle w:val="a8"/>
        <w:widowControl/>
        <w:tabs>
          <w:tab w:val="left" w:pos="1134"/>
        </w:tabs>
        <w:ind w:left="0" w:firstLine="709"/>
        <w:jc w:val="both"/>
        <w:rPr>
          <w:rFonts w:ascii="Times New Roman" w:hAnsi="Times New Roman" w:cs="Times New Roman"/>
          <w:sz w:val="28"/>
          <w:szCs w:val="28"/>
        </w:rPr>
      </w:pPr>
      <w:r w:rsidRPr="003E666D">
        <w:rPr>
          <w:rFonts w:ascii="Times New Roman" w:hAnsi="Times New Roman" w:cs="Times New Roman"/>
          <w:sz w:val="28"/>
          <w:szCs w:val="28"/>
        </w:rPr>
        <w:t>4.1.7. По окончании проведения контрольного мероприятия, предусматривающего взаимодействие с контролируемым лицом,</w:t>
      </w:r>
      <w:r w:rsidR="003C0295">
        <w:rPr>
          <w:rFonts w:ascii="Times New Roman" w:hAnsi="Times New Roman" w:cs="Times New Roman"/>
          <w:sz w:val="28"/>
          <w:szCs w:val="28"/>
        </w:rPr>
        <w:t xml:space="preserve"> </w:t>
      </w:r>
      <w:r w:rsidRPr="003E666D">
        <w:rPr>
          <w:rFonts w:ascii="Times New Roman" w:hAnsi="Times New Roman" w:cs="Times New Roman"/>
          <w:sz w:val="28"/>
          <w:szCs w:val="28"/>
        </w:rPr>
        <w:t>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3E666D">
        <w:rPr>
          <w:rFonts w:ascii="Times New Roman" w:hAnsi="Times New Roman" w:cs="Times New Roman"/>
          <w:sz w:val="28"/>
          <w:szCs w:val="28"/>
        </w:rPr>
        <w:t>В случае если по результатам проведения такого мероприятия выявлено нарушение обязательных требований</w:t>
      </w:r>
      <w:r w:rsidRPr="000E7BBF">
        <w:rPr>
          <w:rFonts w:ascii="Times New Roman" w:hAnsi="Times New Roman" w:cs="Times New Roman"/>
          <w:sz w:val="28"/>
          <w:szCs w:val="28"/>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140F9A" w:rsidRPr="000E7BBF" w:rsidRDefault="00140F9A"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w:t>
      </w:r>
      <w:r w:rsidR="00463017">
        <w:rPr>
          <w:rFonts w:ascii="Times New Roman" w:hAnsi="Times New Roman" w:cs="Times New Roman"/>
          <w:sz w:val="28"/>
          <w:szCs w:val="28"/>
        </w:rPr>
        <w:t xml:space="preserve"> </w:t>
      </w:r>
      <w:r w:rsidRPr="000E7BBF">
        <w:rPr>
          <w:rFonts w:ascii="Times New Roman" w:hAnsi="Times New Roman" w:cs="Times New Roman"/>
          <w:sz w:val="28"/>
          <w:szCs w:val="28"/>
        </w:rPr>
        <w:t>в акте указывается факт его устранения.</w:t>
      </w:r>
    </w:p>
    <w:p w:rsidR="00140F9A" w:rsidRPr="000E7BBF" w:rsidRDefault="00140F9A" w:rsidP="000E7BBF">
      <w:pPr>
        <w:pStyle w:val="ConsPlusNormal"/>
        <w:ind w:firstLine="709"/>
        <w:jc w:val="both"/>
        <w:rPr>
          <w:sz w:val="28"/>
          <w:szCs w:val="28"/>
        </w:rPr>
      </w:pPr>
      <w:r w:rsidRPr="000E7BBF">
        <w:rPr>
          <w:sz w:val="28"/>
          <w:szCs w:val="28"/>
        </w:rPr>
        <w:t>4.1.8. Документы, иные материалы, являющиеся доказательствами нарушения обязательных требований, приобщаются к акту.</w:t>
      </w:r>
    </w:p>
    <w:p w:rsidR="00140F9A" w:rsidRPr="000E7BBF" w:rsidRDefault="00140F9A" w:rsidP="000E7BBF">
      <w:pPr>
        <w:pStyle w:val="ConsPlusNormal"/>
        <w:ind w:firstLine="709"/>
        <w:jc w:val="both"/>
        <w:rPr>
          <w:sz w:val="28"/>
          <w:szCs w:val="28"/>
        </w:rPr>
      </w:pPr>
      <w:r w:rsidRPr="000E7BBF">
        <w:rPr>
          <w:sz w:val="28"/>
          <w:szCs w:val="28"/>
        </w:rPr>
        <w:t>Заполненные при проведении контрольного мероприятия проверочные листы должны быть приобщены к акту.</w:t>
      </w:r>
    </w:p>
    <w:p w:rsidR="00140F9A" w:rsidRPr="000E7BBF" w:rsidRDefault="00140F9A" w:rsidP="000E7BBF">
      <w:pPr>
        <w:pStyle w:val="ConsPlusNormal"/>
        <w:ind w:firstLine="709"/>
        <w:jc w:val="both"/>
        <w:rPr>
          <w:sz w:val="28"/>
          <w:szCs w:val="28"/>
        </w:rPr>
      </w:pPr>
      <w:r w:rsidRPr="000E7BBF">
        <w:rPr>
          <w:sz w:val="28"/>
          <w:szCs w:val="28"/>
        </w:rPr>
        <w:t xml:space="preserve">4.1.9. Оформление акта производится по месту проведения </w:t>
      </w:r>
      <w:r w:rsidRPr="000E7BBF">
        <w:rPr>
          <w:sz w:val="28"/>
          <w:szCs w:val="28"/>
        </w:rPr>
        <w:lastRenderedPageBreak/>
        <w:t xml:space="preserve">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140F9A" w:rsidRPr="000E7BBF" w:rsidRDefault="00140F9A" w:rsidP="000E7BBF">
      <w:pPr>
        <w:pStyle w:val="ConsPlusNormal"/>
        <w:ind w:firstLine="709"/>
        <w:jc w:val="both"/>
        <w:rPr>
          <w:sz w:val="28"/>
          <w:szCs w:val="28"/>
        </w:rPr>
      </w:pPr>
      <w:r w:rsidRPr="000E7BBF">
        <w:rPr>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40F9A" w:rsidRPr="000E7BBF" w:rsidRDefault="00140F9A" w:rsidP="0067760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140F9A" w:rsidRDefault="00140F9A" w:rsidP="000E7BBF">
      <w:pPr>
        <w:pStyle w:val="ConsPlusNormal"/>
        <w:tabs>
          <w:tab w:val="left" w:pos="284"/>
        </w:tabs>
        <w:ind w:firstLine="0"/>
        <w:jc w:val="center"/>
        <w:rPr>
          <w:rFonts w:cs="Arial"/>
          <w:sz w:val="28"/>
          <w:szCs w:val="28"/>
        </w:rPr>
      </w:pPr>
    </w:p>
    <w:p w:rsidR="00140F9A" w:rsidRPr="000E7BBF" w:rsidRDefault="00140F9A" w:rsidP="000E7BBF">
      <w:pPr>
        <w:pStyle w:val="ConsPlusNormal"/>
        <w:tabs>
          <w:tab w:val="left" w:pos="284"/>
        </w:tabs>
        <w:ind w:firstLine="0"/>
        <w:jc w:val="center"/>
        <w:rPr>
          <w:sz w:val="28"/>
          <w:szCs w:val="28"/>
        </w:rPr>
      </w:pPr>
      <w:r w:rsidRPr="000E7BBF">
        <w:rPr>
          <w:sz w:val="28"/>
          <w:szCs w:val="28"/>
        </w:rPr>
        <w:t>4.2. Меры, принимаемые Контрольным органом по результатам контрольных мероприятий</w:t>
      </w:r>
    </w:p>
    <w:p w:rsidR="00140F9A" w:rsidRPr="000E7BBF" w:rsidRDefault="00140F9A" w:rsidP="000E7BBF">
      <w:pPr>
        <w:pStyle w:val="ConsPlusNormal"/>
        <w:ind w:firstLine="709"/>
        <w:jc w:val="center"/>
        <w:rPr>
          <w:rFonts w:cs="Arial"/>
          <w:b/>
          <w:bCs/>
          <w:color w:val="000000"/>
          <w:sz w:val="28"/>
          <w:szCs w:val="28"/>
        </w:rPr>
      </w:pPr>
    </w:p>
    <w:p w:rsidR="00140F9A" w:rsidRPr="003E666D" w:rsidRDefault="00140F9A" w:rsidP="00707B35">
      <w:pPr>
        <w:widowControl/>
        <w:autoSpaceDE w:val="0"/>
        <w:autoSpaceDN w:val="0"/>
        <w:adjustRightInd w:val="0"/>
        <w:ind w:firstLine="709"/>
        <w:jc w:val="both"/>
        <w:rPr>
          <w:rFonts w:ascii="Times New Roman" w:hAnsi="Times New Roman" w:cs="Times New Roman"/>
          <w:b/>
          <w:bCs/>
          <w:color w:val="FF0000"/>
          <w:sz w:val="28"/>
          <w:szCs w:val="28"/>
        </w:rPr>
      </w:pPr>
      <w:r w:rsidRPr="000E7BBF">
        <w:rPr>
          <w:rFonts w:ascii="Times New Roman" w:hAnsi="Times New Roman" w:cs="Times New Roman"/>
          <w:sz w:val="28"/>
          <w:szCs w:val="28"/>
        </w:rPr>
        <w:t xml:space="preserve">4.2.1. Контрольный орган в случае выявления при проведении контрольного </w:t>
      </w:r>
      <w:r w:rsidRPr="003E666D">
        <w:rPr>
          <w:rFonts w:ascii="Times New Roman" w:hAnsi="Times New Roman" w:cs="Times New Roman"/>
          <w:sz w:val="28"/>
          <w:szCs w:val="28"/>
        </w:rPr>
        <w:t xml:space="preserve">мероприятия нарушений контролируемым лицом обязательных требований </w:t>
      </w:r>
      <w:r w:rsidRPr="003E666D">
        <w:rPr>
          <w:rFonts w:ascii="Times New Roman" w:hAnsi="Times New Roman" w:cs="Times New Roman"/>
          <w:color w:val="auto"/>
          <w:sz w:val="28"/>
          <w:szCs w:val="28"/>
          <w:lang w:eastAsia="en-US"/>
        </w:rPr>
        <w:t>в пределах полномочий, предусмотренных законодательством Российской Федерации,</w:t>
      </w:r>
      <w:r w:rsidR="00A64FC1">
        <w:rPr>
          <w:rFonts w:ascii="Times New Roman" w:hAnsi="Times New Roman" w:cs="Times New Roman"/>
          <w:color w:val="auto"/>
          <w:sz w:val="28"/>
          <w:szCs w:val="28"/>
          <w:lang w:eastAsia="en-US"/>
        </w:rPr>
        <w:t xml:space="preserve"> </w:t>
      </w:r>
      <w:r w:rsidRPr="003E666D">
        <w:rPr>
          <w:rFonts w:ascii="Times New Roman" w:hAnsi="Times New Roman" w:cs="Times New Roman"/>
          <w:sz w:val="28"/>
          <w:szCs w:val="28"/>
        </w:rPr>
        <w:t>обязан:</w:t>
      </w:r>
    </w:p>
    <w:p w:rsidR="00140F9A" w:rsidRPr="000E7BBF" w:rsidRDefault="00140F9A" w:rsidP="000E7BBF">
      <w:pPr>
        <w:pStyle w:val="ConsPlusNormal"/>
        <w:ind w:firstLine="709"/>
        <w:jc w:val="both"/>
        <w:rPr>
          <w:color w:val="000000"/>
          <w:sz w:val="28"/>
          <w:szCs w:val="28"/>
        </w:rPr>
      </w:pPr>
      <w:r w:rsidRPr="003E666D">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w:t>
      </w:r>
      <w:r w:rsidRPr="000E7BBF">
        <w:rPr>
          <w:color w:val="000000"/>
          <w:sz w:val="28"/>
          <w:szCs w:val="28"/>
        </w:rPr>
        <w:t xml:space="preserve">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r w:rsidR="00A64FC1">
        <w:rPr>
          <w:rFonts w:ascii="Times New Roman" w:hAnsi="Times New Roman" w:cs="Times New Roman"/>
          <w:sz w:val="28"/>
          <w:szCs w:val="28"/>
        </w:rPr>
        <w:t xml:space="preserve"> </w:t>
      </w:r>
      <w:r w:rsidRPr="000E7BBF">
        <w:rPr>
          <w:rFonts w:ascii="Times New Roman" w:hAnsi="Times New Roman" w:cs="Times New Roman"/>
          <w:sz w:val="28"/>
          <w:szCs w:val="28"/>
        </w:rPr>
        <w:t>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40F9A" w:rsidRPr="000E7BBF" w:rsidRDefault="00140F9A" w:rsidP="000E7BBF">
      <w:pPr>
        <w:pStyle w:val="ConsPlusNormal"/>
        <w:ind w:firstLine="709"/>
        <w:jc w:val="both"/>
        <w:rPr>
          <w:sz w:val="28"/>
          <w:szCs w:val="28"/>
        </w:rPr>
      </w:pPr>
      <w:r w:rsidRPr="000E7BBF">
        <w:rPr>
          <w:sz w:val="28"/>
          <w:szCs w:val="28"/>
        </w:rPr>
        <w:t xml:space="preserve">3) при выявлении признаков административного правонарушения возбудить дело об административном правонарушении в порядке, </w:t>
      </w:r>
      <w:r w:rsidRPr="000E7BBF">
        <w:rPr>
          <w:sz w:val="28"/>
          <w:szCs w:val="28"/>
        </w:rPr>
        <w:lastRenderedPageBreak/>
        <w:t xml:space="preserve">установленном </w:t>
      </w:r>
      <w:hyperlink r:id="rId10" w:tooltip="Кодекс" w:history="1">
        <w:r w:rsidRPr="000E7BBF">
          <w:rPr>
            <w:sz w:val="28"/>
            <w:szCs w:val="28"/>
          </w:rPr>
          <w:t>Кодексом</w:t>
        </w:r>
      </w:hyperlink>
      <w:r w:rsidRPr="000E7BBF">
        <w:rPr>
          <w:sz w:val="28"/>
          <w:szCs w:val="28"/>
        </w:rPr>
        <w:t xml:space="preserve"> Российской Федерации об административных правонарушениях;</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40F9A" w:rsidRPr="000E7BBF" w:rsidRDefault="00140F9A" w:rsidP="000E7BBF">
      <w:pPr>
        <w:pStyle w:val="ConsPlusNormal"/>
        <w:ind w:firstLine="709"/>
        <w:jc w:val="both"/>
        <w:rPr>
          <w:sz w:val="28"/>
          <w:szCs w:val="28"/>
        </w:rPr>
      </w:pPr>
      <w:r w:rsidRPr="000E7BBF">
        <w:rPr>
          <w:sz w:val="28"/>
          <w:szCs w:val="28"/>
        </w:rPr>
        <w:t>5) рассмотреть вопрос о выдаче рекомендации по соблюдению обязательных требований, проведении ины</w:t>
      </w:r>
      <w:r>
        <w:rPr>
          <w:sz w:val="28"/>
          <w:szCs w:val="28"/>
        </w:rPr>
        <w:t>х</w:t>
      </w:r>
      <w:r w:rsidRPr="000E7BBF">
        <w:rPr>
          <w:sz w:val="28"/>
          <w:szCs w:val="28"/>
        </w:rPr>
        <w:t xml:space="preserve"> мероприяти</w:t>
      </w:r>
      <w:r>
        <w:rPr>
          <w:sz w:val="28"/>
          <w:szCs w:val="28"/>
        </w:rPr>
        <w:t>й</w:t>
      </w:r>
      <w:r w:rsidRPr="000E7BBF">
        <w:rPr>
          <w:sz w:val="28"/>
          <w:szCs w:val="28"/>
        </w:rPr>
        <w:t>, направленны</w:t>
      </w:r>
      <w:r>
        <w:rPr>
          <w:sz w:val="28"/>
          <w:szCs w:val="28"/>
        </w:rPr>
        <w:t>х</w:t>
      </w:r>
      <w:r w:rsidRPr="000E7BBF">
        <w:rPr>
          <w:sz w:val="28"/>
          <w:szCs w:val="28"/>
        </w:rPr>
        <w:t xml:space="preserve"> на профилактику рисков причинения вреда (ущерба) охраняемым законом ценностям.</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140F9A" w:rsidRPr="000E7BBF" w:rsidRDefault="00140F9A" w:rsidP="000E7BBF">
      <w:pPr>
        <w:pStyle w:val="ConsPlusNormal"/>
        <w:ind w:firstLine="709"/>
        <w:jc w:val="both"/>
        <w:rPr>
          <w:sz w:val="28"/>
          <w:szCs w:val="28"/>
        </w:rPr>
      </w:pPr>
      <w:r w:rsidRPr="000E7BBF">
        <w:rPr>
          <w:sz w:val="28"/>
          <w:szCs w:val="28"/>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140F9A" w:rsidRPr="000E7BBF" w:rsidRDefault="00140F9A" w:rsidP="000E7BBF">
      <w:pPr>
        <w:pStyle w:val="ConsPlusNormal"/>
        <w:ind w:firstLine="709"/>
        <w:jc w:val="both"/>
        <w:rPr>
          <w:rFonts w:cs="Arial"/>
          <w:sz w:val="28"/>
          <w:szCs w:val="28"/>
        </w:rPr>
      </w:pPr>
      <w:r w:rsidRPr="000E7BBF">
        <w:rPr>
          <w:sz w:val="28"/>
          <w:szCs w:val="28"/>
        </w:rPr>
        <w:t>4.2.5.Если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r w:rsidR="00A64FC1">
        <w:rPr>
          <w:rStyle w:val="a5"/>
          <w:rFonts w:ascii="Times New Roman" w:hAnsi="Times New Roman" w:cs="Arial"/>
          <w:color w:val="FF0000"/>
          <w:sz w:val="28"/>
          <w:szCs w:val="28"/>
        </w:rPr>
        <w:t xml:space="preserve"> </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140F9A" w:rsidRPr="000E7BBF" w:rsidRDefault="00140F9A"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lastRenderedPageBreak/>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40F9A" w:rsidRPr="000E7BBF" w:rsidRDefault="00140F9A" w:rsidP="000E7BBF">
      <w:pPr>
        <w:pStyle w:val="a8"/>
        <w:widowControl/>
        <w:tabs>
          <w:tab w:val="left" w:pos="1134"/>
        </w:tabs>
        <w:ind w:left="709"/>
        <w:jc w:val="both"/>
        <w:rPr>
          <w:rFonts w:ascii="Times New Roman" w:hAnsi="Times New Roman" w:cs="Times New Roman"/>
          <w:sz w:val="28"/>
          <w:szCs w:val="28"/>
        </w:rPr>
      </w:pPr>
    </w:p>
    <w:p w:rsidR="00140F9A" w:rsidRPr="000E7BBF" w:rsidRDefault="00140F9A" w:rsidP="000E7BBF">
      <w:pPr>
        <w:pStyle w:val="a8"/>
        <w:widowControl/>
        <w:tabs>
          <w:tab w:val="left" w:pos="1134"/>
        </w:tabs>
        <w:ind w:left="0"/>
        <w:jc w:val="center"/>
        <w:rPr>
          <w:rFonts w:ascii="Times New Roman" w:hAnsi="Times New Roman" w:cs="Times New Roman"/>
          <w:sz w:val="28"/>
          <w:szCs w:val="28"/>
        </w:rPr>
      </w:pPr>
      <w:r w:rsidRPr="000E7BBF">
        <w:rPr>
          <w:rFonts w:ascii="Times New Roman" w:hAnsi="Times New Roman" w:cs="Times New Roman"/>
          <w:sz w:val="28"/>
          <w:szCs w:val="28"/>
        </w:rPr>
        <w:t>4.3. Плановые контрольные мероприятия</w:t>
      </w:r>
      <w:r w:rsidR="00A64FC1">
        <w:rPr>
          <w:rStyle w:val="a5"/>
          <w:rFonts w:ascii="Times New Roman" w:hAnsi="Times New Roman" w:cs="Times New Roman"/>
          <w:color w:val="FF0000"/>
          <w:sz w:val="28"/>
          <w:szCs w:val="28"/>
        </w:rPr>
        <w:t xml:space="preserve"> </w:t>
      </w:r>
    </w:p>
    <w:p w:rsidR="00140F9A" w:rsidRPr="000E7BBF" w:rsidRDefault="00140F9A" w:rsidP="000E7BBF">
      <w:pPr>
        <w:pStyle w:val="a8"/>
        <w:widowControl/>
        <w:tabs>
          <w:tab w:val="left" w:pos="1134"/>
        </w:tabs>
        <w:ind w:left="709"/>
        <w:jc w:val="center"/>
        <w:rPr>
          <w:rFonts w:ascii="Times New Roman" w:hAnsi="Times New Roman" w:cs="Times New Roman"/>
          <w:b/>
          <w:bCs/>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vertAlign w:val="superscript"/>
        </w:rPr>
      </w:pPr>
      <w:r w:rsidRPr="000E7BBF">
        <w:rPr>
          <w:rFonts w:ascii="Times New Roman" w:hAnsi="Times New Roman" w:cs="Times New Roman"/>
          <w:sz w:val="28"/>
          <w:szCs w:val="28"/>
        </w:rPr>
        <w:t>4.3.3. Контрольный орган может проводить следующие виды плановых контрольных мероприятий:</w:t>
      </w:r>
      <w:r w:rsidR="00A64FC1">
        <w:rPr>
          <w:rFonts w:ascii="Times New Roman" w:hAnsi="Times New Roman" w:cs="Times New Roman"/>
          <w:color w:val="FF0000"/>
          <w:sz w:val="28"/>
          <w:szCs w:val="28"/>
          <w:vertAlign w:val="superscript"/>
        </w:rPr>
        <w:t xml:space="preserve">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инспекционный визит;</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документарная проверка;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выездная проверка.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В отношении объектов, относящихся к категории высокого риска, проводятся: </w:t>
      </w:r>
      <w:r w:rsidR="00A64FC1">
        <w:rPr>
          <w:rFonts w:ascii="Times New Roman" w:hAnsi="Times New Roman" w:cs="Times New Roman"/>
          <w:sz w:val="28"/>
          <w:szCs w:val="28"/>
        </w:rPr>
        <w:t>инспекционный визит.</w:t>
      </w:r>
    </w:p>
    <w:p w:rsidR="00A64FC1"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В отношении объектов, относящихся к категории среднего риска, проводятся: </w:t>
      </w:r>
      <w:r w:rsidR="00A64FC1">
        <w:rPr>
          <w:rFonts w:ascii="Times New Roman" w:hAnsi="Times New Roman" w:cs="Times New Roman"/>
          <w:sz w:val="28"/>
          <w:szCs w:val="28"/>
        </w:rPr>
        <w:t>выездная проверка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В отношении объектов, относящихся к категории умеренного риска, проводятся: </w:t>
      </w:r>
      <w:r w:rsidR="00A64FC1">
        <w:rPr>
          <w:rFonts w:ascii="Times New Roman" w:hAnsi="Times New Roman" w:cs="Times New Roman"/>
          <w:sz w:val="28"/>
          <w:szCs w:val="28"/>
        </w:rPr>
        <w:t>документарная проверка.</w:t>
      </w:r>
    </w:p>
    <w:p w:rsidR="00140F9A" w:rsidRPr="000E7BBF" w:rsidRDefault="00140F9A" w:rsidP="000E7BBF">
      <w:pPr>
        <w:autoSpaceDE w:val="0"/>
        <w:autoSpaceDN w:val="0"/>
        <w:adjustRightInd w:val="0"/>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4.3.4. Плановые контрольные мероприятия в отношении объектов контроля проводятся со следующей периодичностью:</w:t>
      </w:r>
    </w:p>
    <w:p w:rsidR="00140F9A" w:rsidRPr="000E7BBF" w:rsidRDefault="00140F9A" w:rsidP="000E7BBF">
      <w:pPr>
        <w:autoSpaceDE w:val="0"/>
        <w:autoSpaceDN w:val="0"/>
        <w:adjustRightInd w:val="0"/>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для категории высокого риска - один раз в 2 года;</w:t>
      </w:r>
    </w:p>
    <w:p w:rsidR="00140F9A" w:rsidRPr="000E7BBF" w:rsidRDefault="00140F9A" w:rsidP="000E7BBF">
      <w:pPr>
        <w:autoSpaceDE w:val="0"/>
        <w:autoSpaceDN w:val="0"/>
        <w:adjustRightInd w:val="0"/>
        <w:ind w:firstLine="709"/>
        <w:jc w:val="both"/>
        <w:rPr>
          <w:rFonts w:ascii="Times New Roman" w:hAnsi="Times New Roman" w:cs="Times New Roman"/>
          <w:strike/>
          <w:color w:val="auto"/>
          <w:sz w:val="28"/>
          <w:szCs w:val="28"/>
        </w:rPr>
      </w:pPr>
      <w:r w:rsidRPr="000E7BBF">
        <w:rPr>
          <w:rFonts w:ascii="Times New Roman" w:hAnsi="Times New Roman" w:cs="Times New Roman"/>
          <w:color w:val="auto"/>
          <w:sz w:val="28"/>
          <w:szCs w:val="28"/>
        </w:rPr>
        <w:t>для категории среднего риска - один раз в 3 года;</w:t>
      </w:r>
    </w:p>
    <w:p w:rsidR="00140F9A" w:rsidRPr="000E7BBF" w:rsidRDefault="00140F9A" w:rsidP="000E7BBF">
      <w:pPr>
        <w:autoSpaceDE w:val="0"/>
        <w:autoSpaceDN w:val="0"/>
        <w:adjustRightInd w:val="0"/>
        <w:ind w:firstLine="709"/>
        <w:jc w:val="both"/>
        <w:rPr>
          <w:rFonts w:ascii="Times New Roman" w:hAnsi="Times New Roman" w:cs="Times New Roman"/>
          <w:strike/>
          <w:color w:val="auto"/>
          <w:sz w:val="28"/>
          <w:szCs w:val="28"/>
        </w:rPr>
      </w:pPr>
      <w:r w:rsidRPr="000E7BBF">
        <w:rPr>
          <w:rFonts w:ascii="Times New Roman" w:hAnsi="Times New Roman" w:cs="Times New Roman"/>
          <w:color w:val="auto"/>
          <w:sz w:val="28"/>
          <w:szCs w:val="28"/>
        </w:rPr>
        <w:t>для категории умеренного риска - один раз в 5 лет;</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140F9A" w:rsidRDefault="00140F9A" w:rsidP="00A930C9">
      <w:pPr>
        <w:pStyle w:val="a8"/>
        <w:widowControl/>
        <w:tabs>
          <w:tab w:val="left" w:pos="1134"/>
        </w:tabs>
        <w:ind w:left="0" w:firstLine="709"/>
        <w:jc w:val="both"/>
        <w:rPr>
          <w:rFonts w:ascii="Times New Roman" w:hAnsi="Times New Roman" w:cs="Times New Roman"/>
          <w:sz w:val="28"/>
          <w:szCs w:val="28"/>
        </w:rPr>
      </w:pPr>
      <w:r w:rsidRPr="003E666D">
        <w:rPr>
          <w:rFonts w:ascii="Times New Roman" w:hAnsi="Times New Roman" w:cs="Times New Roman"/>
          <w:sz w:val="28"/>
          <w:szCs w:val="28"/>
        </w:rPr>
        <w:t>4.3.5.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140F9A" w:rsidRPr="00D51165" w:rsidRDefault="00140F9A" w:rsidP="00A930C9">
      <w:pPr>
        <w:pStyle w:val="a8"/>
        <w:widowControl/>
        <w:tabs>
          <w:tab w:val="left" w:pos="1134"/>
        </w:tabs>
        <w:ind w:left="0" w:firstLine="709"/>
        <w:jc w:val="both"/>
        <w:rPr>
          <w:rFonts w:ascii="Times New Roman" w:hAnsi="Times New Roman" w:cs="Times New Roman"/>
          <w:sz w:val="28"/>
          <w:szCs w:val="28"/>
        </w:rPr>
      </w:pPr>
    </w:p>
    <w:p w:rsidR="00140F9A" w:rsidRPr="000E7BBF" w:rsidRDefault="00140F9A" w:rsidP="000E7BBF">
      <w:pPr>
        <w:pStyle w:val="a8"/>
        <w:widowControl/>
        <w:tabs>
          <w:tab w:val="left" w:pos="1134"/>
        </w:tabs>
        <w:ind w:left="0"/>
        <w:jc w:val="center"/>
        <w:rPr>
          <w:rFonts w:ascii="Times New Roman" w:hAnsi="Times New Roman" w:cs="Times New Roman"/>
          <w:sz w:val="28"/>
          <w:szCs w:val="28"/>
        </w:rPr>
      </w:pPr>
      <w:r w:rsidRPr="000E7BBF">
        <w:rPr>
          <w:rFonts w:ascii="Times New Roman" w:hAnsi="Times New Roman" w:cs="Times New Roman"/>
          <w:sz w:val="28"/>
          <w:szCs w:val="28"/>
        </w:rPr>
        <w:t>4.4. Внеплановые контрольные мероприятия</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highlight w:val="yellow"/>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140F9A" w:rsidRPr="000E7BBF" w:rsidRDefault="00140F9A" w:rsidP="000E7BBF">
      <w:pPr>
        <w:pStyle w:val="ConsPlusNormal"/>
        <w:ind w:firstLine="709"/>
        <w:jc w:val="both"/>
        <w:rPr>
          <w:sz w:val="28"/>
          <w:szCs w:val="28"/>
        </w:rPr>
      </w:pPr>
      <w:r w:rsidRPr="000E7BBF">
        <w:rPr>
          <w:sz w:val="28"/>
          <w:szCs w:val="28"/>
        </w:rPr>
        <w:t xml:space="preserve">4.4.3. Внеплановые контрольные мероприятия, за исключением </w:t>
      </w:r>
      <w:r w:rsidRPr="000E7BBF">
        <w:rPr>
          <w:sz w:val="28"/>
          <w:szCs w:val="28"/>
        </w:rPr>
        <w:lastRenderedPageBreak/>
        <w:t>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140F9A" w:rsidRDefault="00140F9A" w:rsidP="003E666D">
      <w:pPr>
        <w:pStyle w:val="ConsPlusNormal"/>
        <w:ind w:firstLine="709"/>
        <w:jc w:val="both"/>
        <w:rPr>
          <w:rFonts w:cs="Arial"/>
          <w:sz w:val="28"/>
          <w:szCs w:val="28"/>
        </w:rPr>
      </w:pPr>
      <w:r w:rsidRPr="000E7BBF">
        <w:rPr>
          <w:sz w:val="28"/>
          <w:szCs w:val="28"/>
        </w:rPr>
        <w:t>4.4.4</w:t>
      </w:r>
      <w:r w:rsidRPr="003E666D">
        <w:rPr>
          <w:sz w:val="28"/>
          <w:szCs w:val="28"/>
        </w:rPr>
        <w:t>.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40F9A" w:rsidRPr="000E7BBF" w:rsidRDefault="00140F9A" w:rsidP="000E7BBF">
      <w:pPr>
        <w:pStyle w:val="ConsPlusNormal"/>
        <w:ind w:firstLine="709"/>
        <w:jc w:val="both"/>
        <w:rPr>
          <w:rFonts w:cs="Arial"/>
          <w:b/>
          <w:bCs/>
          <w:color w:val="FF0000"/>
          <w:sz w:val="28"/>
          <w:szCs w:val="28"/>
          <w:u w:val="single"/>
        </w:rPr>
      </w:pPr>
    </w:p>
    <w:p w:rsidR="00140F9A" w:rsidRPr="000E7BBF" w:rsidRDefault="00140F9A" w:rsidP="000E7BBF">
      <w:pPr>
        <w:widowControl/>
        <w:tabs>
          <w:tab w:val="left" w:pos="1134"/>
        </w:tabs>
        <w:jc w:val="center"/>
        <w:rPr>
          <w:rFonts w:ascii="Times New Roman" w:hAnsi="Times New Roman" w:cs="Times New Roman"/>
          <w:color w:val="auto"/>
          <w:sz w:val="28"/>
          <w:szCs w:val="28"/>
        </w:rPr>
      </w:pPr>
      <w:r w:rsidRPr="000E7BBF">
        <w:rPr>
          <w:rFonts w:ascii="Times New Roman" w:hAnsi="Times New Roman" w:cs="Times New Roman"/>
          <w:color w:val="auto"/>
          <w:sz w:val="28"/>
          <w:szCs w:val="28"/>
        </w:rPr>
        <w:t>4.5. Документарная проверка</w:t>
      </w:r>
    </w:p>
    <w:p w:rsidR="00140F9A" w:rsidRPr="000E7BBF" w:rsidRDefault="00140F9A" w:rsidP="000E7BBF">
      <w:pPr>
        <w:pStyle w:val="HTML"/>
        <w:ind w:firstLine="709"/>
        <w:jc w:val="both"/>
        <w:rPr>
          <w:rFonts w:ascii="Times New Roman" w:hAnsi="Times New Roman" w:cs="Times New Roman"/>
          <w:sz w:val="28"/>
          <w:szCs w:val="28"/>
          <w:highlight w:val="yellow"/>
        </w:rPr>
      </w:pP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4.5.3. Срок проведения документарной проверки не может превышать десять рабочих дней.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В указанный срок не включается период с момента: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2) период с момента направления контролируемому лицу информации Контрольного органа: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о выявлении ошибок и (или) противоречий в представленных контролируемым лицом документах;</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4.5.4 Перечень </w:t>
      </w:r>
      <w:r w:rsidR="00823161" w:rsidRPr="000E7BBF">
        <w:rPr>
          <w:rFonts w:ascii="Times New Roman" w:hAnsi="Times New Roman" w:cs="Times New Roman"/>
          <w:sz w:val="28"/>
          <w:szCs w:val="28"/>
        </w:rPr>
        <w:t>допустимых контрольных действий,</w:t>
      </w:r>
      <w:r w:rsidRPr="000E7BBF">
        <w:rPr>
          <w:rFonts w:ascii="Times New Roman" w:hAnsi="Times New Roman" w:cs="Times New Roman"/>
          <w:sz w:val="28"/>
          <w:szCs w:val="28"/>
        </w:rPr>
        <w:t xml:space="preserve"> совершаемых в ходе документарной проверки:</w:t>
      </w:r>
    </w:p>
    <w:p w:rsidR="00140F9A" w:rsidRPr="000E7BBF" w:rsidRDefault="00140F9A" w:rsidP="000E7BBF">
      <w:pPr>
        <w:pStyle w:val="ConsPlusNormal"/>
        <w:ind w:firstLine="709"/>
        <w:jc w:val="both"/>
        <w:rPr>
          <w:sz w:val="28"/>
          <w:szCs w:val="28"/>
        </w:rPr>
      </w:pPr>
      <w:bookmarkStart w:id="3" w:name="_Hlk73716001"/>
      <w:r w:rsidRPr="000E7BBF">
        <w:rPr>
          <w:sz w:val="28"/>
          <w:szCs w:val="28"/>
        </w:rPr>
        <w:lastRenderedPageBreak/>
        <w:t>1) истребование документов;</w:t>
      </w:r>
    </w:p>
    <w:p w:rsidR="00140F9A" w:rsidRPr="000E7BBF" w:rsidRDefault="00140F9A" w:rsidP="000E7BBF">
      <w:pPr>
        <w:pStyle w:val="ConsPlusNormal"/>
        <w:ind w:firstLine="709"/>
        <w:jc w:val="both"/>
        <w:rPr>
          <w:sz w:val="28"/>
          <w:szCs w:val="28"/>
        </w:rPr>
      </w:pPr>
      <w:r w:rsidRPr="000E7BBF">
        <w:rPr>
          <w:sz w:val="28"/>
          <w:szCs w:val="28"/>
        </w:rPr>
        <w:t>2) получение письменных объяснений;</w:t>
      </w:r>
    </w:p>
    <w:p w:rsidR="00140F9A" w:rsidRPr="000E7BBF" w:rsidRDefault="00140F9A" w:rsidP="000E7BBF">
      <w:pPr>
        <w:pStyle w:val="ConsPlusNormal"/>
        <w:ind w:firstLine="709"/>
        <w:jc w:val="both"/>
        <w:rPr>
          <w:sz w:val="28"/>
          <w:szCs w:val="28"/>
        </w:rPr>
      </w:pPr>
      <w:r w:rsidRPr="000E7BBF">
        <w:rPr>
          <w:sz w:val="28"/>
          <w:szCs w:val="28"/>
        </w:rPr>
        <w:t>3) экспертиза.</w:t>
      </w:r>
      <w:bookmarkEnd w:id="3"/>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4.5.5.В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140F9A" w:rsidRPr="000E7BBF" w:rsidRDefault="00140F9A" w:rsidP="000E7BBF">
      <w:pPr>
        <w:pStyle w:val="HTML"/>
        <w:ind w:firstLine="709"/>
        <w:jc w:val="both"/>
        <w:rPr>
          <w:rFonts w:ascii="Times New Roman" w:hAnsi="Times New Roman" w:cs="Times New Roman"/>
          <w:b/>
          <w:bCs/>
          <w:sz w:val="28"/>
          <w:szCs w:val="28"/>
        </w:rPr>
      </w:pPr>
      <w:r w:rsidRPr="000E7BBF">
        <w:rPr>
          <w:rFonts w:ascii="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140F9A" w:rsidRPr="000E7BBF" w:rsidRDefault="00140F9A" w:rsidP="000E7BBF">
      <w:pPr>
        <w:pStyle w:val="ConsPlusNormal"/>
        <w:ind w:firstLine="709"/>
        <w:jc w:val="both"/>
        <w:rPr>
          <w:rFonts w:cs="Arial"/>
          <w:strike/>
          <w:sz w:val="28"/>
          <w:szCs w:val="28"/>
        </w:rPr>
      </w:pPr>
      <w:r w:rsidRPr="000E7BBF">
        <w:rPr>
          <w:sz w:val="28"/>
          <w:szCs w:val="28"/>
        </w:rPr>
        <w:t>4.5.6. Письменные объяснения могут быть запрошены инспектором от контролируемого лица или его представителя, свидетелей.</w:t>
      </w:r>
    </w:p>
    <w:p w:rsidR="00140F9A" w:rsidRPr="000E7BBF" w:rsidRDefault="00140F9A" w:rsidP="000E7BBF">
      <w:pPr>
        <w:pStyle w:val="ConsPlusNormal"/>
        <w:ind w:firstLine="709"/>
        <w:jc w:val="both"/>
        <w:rPr>
          <w:sz w:val="28"/>
          <w:szCs w:val="28"/>
        </w:rPr>
      </w:pPr>
      <w:r w:rsidRPr="000E7BBF">
        <w:rPr>
          <w:sz w:val="28"/>
          <w:szCs w:val="28"/>
        </w:rPr>
        <w:t xml:space="preserve">Указанные лица предоставляют инспектору письменные объяснения в свободной форме не позднее </w:t>
      </w:r>
      <w:r w:rsidR="00823161" w:rsidRPr="000E7BBF">
        <w:rPr>
          <w:sz w:val="28"/>
          <w:szCs w:val="28"/>
        </w:rPr>
        <w:t>двух</w:t>
      </w:r>
      <w:r w:rsidR="00823161">
        <w:rPr>
          <w:color w:val="FF0000"/>
          <w:sz w:val="28"/>
          <w:szCs w:val="28"/>
          <w:vertAlign w:val="superscript"/>
        </w:rPr>
        <w:t xml:space="preserve"> </w:t>
      </w:r>
      <w:r w:rsidR="00823161" w:rsidRPr="000E7BBF">
        <w:rPr>
          <w:sz w:val="28"/>
          <w:szCs w:val="28"/>
        </w:rPr>
        <w:t>рабочих</w:t>
      </w:r>
      <w:r w:rsidRPr="000E7BBF">
        <w:rPr>
          <w:sz w:val="28"/>
          <w:szCs w:val="28"/>
        </w:rPr>
        <w:t xml:space="preserve"> дней до даты завершения проверки.</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4.5.7. Экспертиза осуществляется экспертом или экспертной организацией по поручению Контрольного органа.</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140F9A" w:rsidRPr="000E7BBF" w:rsidRDefault="00140F9A" w:rsidP="000E7BBF">
      <w:pPr>
        <w:pStyle w:val="ConsPlusNormal"/>
        <w:ind w:firstLine="709"/>
        <w:jc w:val="both"/>
        <w:rPr>
          <w:sz w:val="28"/>
          <w:szCs w:val="28"/>
        </w:rPr>
      </w:pPr>
      <w:r w:rsidRPr="000E7BBF">
        <w:rPr>
          <w:sz w:val="28"/>
          <w:szCs w:val="28"/>
        </w:rPr>
        <w:lastRenderedPageBreak/>
        <w:t xml:space="preserve">Результаты экспертизы оформляются экспертным заключением по форме, утвержденной Контрольным органом. </w:t>
      </w:r>
    </w:p>
    <w:p w:rsidR="00140F9A" w:rsidRPr="000E7BBF" w:rsidRDefault="00140F9A" w:rsidP="000E7BBF">
      <w:pPr>
        <w:pStyle w:val="ConsPlusNormal"/>
        <w:ind w:firstLine="709"/>
        <w:jc w:val="both"/>
        <w:rPr>
          <w:rFonts w:cs="Arial"/>
          <w:b/>
          <w:bCs/>
          <w:sz w:val="28"/>
          <w:szCs w:val="28"/>
        </w:rPr>
      </w:pPr>
      <w:r w:rsidRPr="000E7BBF">
        <w:rPr>
          <w:sz w:val="28"/>
          <w:szCs w:val="28"/>
        </w:rPr>
        <w:t>4.5.8. Оформление акта производится по месту нахождения Контрольного органа в день окончания проведения документарной проверки.</w:t>
      </w:r>
    </w:p>
    <w:p w:rsidR="00140F9A" w:rsidRPr="000E7BBF" w:rsidRDefault="00140F9A" w:rsidP="000E7BBF">
      <w:pPr>
        <w:pStyle w:val="ConsPlusNormal"/>
        <w:ind w:firstLine="709"/>
        <w:jc w:val="both"/>
        <w:rPr>
          <w:sz w:val="28"/>
          <w:szCs w:val="28"/>
        </w:rPr>
      </w:pPr>
      <w:r w:rsidRPr="000E7BBF">
        <w:rPr>
          <w:sz w:val="28"/>
          <w:szCs w:val="28"/>
        </w:rPr>
        <w:t xml:space="preserve">4.5.9. Акт направляется Контрольным органом контролируемому лицу в срок не позднее </w:t>
      </w:r>
      <w:r w:rsidR="00823161" w:rsidRPr="000E7BBF">
        <w:rPr>
          <w:sz w:val="28"/>
          <w:szCs w:val="28"/>
        </w:rPr>
        <w:t>пяти</w:t>
      </w:r>
      <w:r w:rsidR="00823161">
        <w:rPr>
          <w:color w:val="FF0000"/>
          <w:sz w:val="28"/>
          <w:szCs w:val="28"/>
          <w:vertAlign w:val="superscript"/>
        </w:rPr>
        <w:t xml:space="preserve"> </w:t>
      </w:r>
      <w:r w:rsidR="00823161" w:rsidRPr="000E7BBF">
        <w:rPr>
          <w:sz w:val="28"/>
          <w:szCs w:val="28"/>
        </w:rPr>
        <w:t>рабочих</w:t>
      </w:r>
      <w:r w:rsidRPr="000E7BBF">
        <w:rPr>
          <w:sz w:val="28"/>
          <w:szCs w:val="28"/>
        </w:rPr>
        <w:t xml:space="preserve"> дней после окончания документарной проверки в порядке, предусмотренном статьей 21 Федерального закона.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4.5.10. Внеплановая документарная проверка проводится без согласования с органами прокуратуры.</w:t>
      </w:r>
    </w:p>
    <w:p w:rsidR="00140F9A" w:rsidRDefault="00140F9A" w:rsidP="000E7BBF">
      <w:pPr>
        <w:pStyle w:val="a8"/>
        <w:widowControl/>
        <w:tabs>
          <w:tab w:val="left" w:pos="1134"/>
        </w:tabs>
        <w:ind w:left="709"/>
        <w:jc w:val="both"/>
        <w:rPr>
          <w:rFonts w:ascii="Times New Roman" w:hAnsi="Times New Roman" w:cs="Times New Roman"/>
          <w:sz w:val="28"/>
          <w:szCs w:val="28"/>
        </w:rPr>
      </w:pPr>
    </w:p>
    <w:p w:rsidR="00140F9A" w:rsidRPr="000E7BBF" w:rsidRDefault="00140F9A" w:rsidP="000E7BBF">
      <w:pPr>
        <w:pStyle w:val="a8"/>
        <w:widowControl/>
        <w:tabs>
          <w:tab w:val="left" w:pos="1134"/>
        </w:tabs>
        <w:ind w:left="0"/>
        <w:jc w:val="center"/>
        <w:rPr>
          <w:rFonts w:ascii="Times New Roman" w:hAnsi="Times New Roman" w:cs="Times New Roman"/>
          <w:sz w:val="28"/>
          <w:szCs w:val="28"/>
        </w:rPr>
      </w:pPr>
      <w:r w:rsidRPr="000E7BBF">
        <w:rPr>
          <w:rFonts w:ascii="Times New Roman" w:hAnsi="Times New Roman" w:cs="Times New Roman"/>
          <w:sz w:val="28"/>
          <w:szCs w:val="28"/>
        </w:rPr>
        <w:t>4.6. Выездная проверка</w:t>
      </w:r>
      <w:r w:rsidR="00A64FC1">
        <w:rPr>
          <w:rStyle w:val="a5"/>
          <w:rFonts w:ascii="Times New Roman" w:hAnsi="Times New Roman" w:cs="Times New Roman"/>
          <w:color w:val="FF0000"/>
          <w:sz w:val="28"/>
          <w:szCs w:val="28"/>
        </w:rPr>
        <w:t xml:space="preserve"> </w:t>
      </w:r>
    </w:p>
    <w:p w:rsidR="00140F9A" w:rsidRPr="000E7BBF" w:rsidRDefault="00140F9A" w:rsidP="000E7BBF">
      <w:pPr>
        <w:pStyle w:val="a8"/>
        <w:widowControl/>
        <w:tabs>
          <w:tab w:val="left" w:pos="1134"/>
        </w:tabs>
        <w:ind w:left="709"/>
        <w:jc w:val="center"/>
        <w:rPr>
          <w:rFonts w:ascii="Times New Roman" w:hAnsi="Times New Roman" w:cs="Times New Roman"/>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140F9A" w:rsidRPr="000E7BBF" w:rsidRDefault="00140F9A" w:rsidP="000E7BBF">
      <w:pPr>
        <w:pStyle w:val="ConsPlusNormal"/>
        <w:ind w:firstLine="709"/>
        <w:jc w:val="both"/>
        <w:rPr>
          <w:sz w:val="28"/>
          <w:szCs w:val="28"/>
        </w:rPr>
      </w:pPr>
      <w:r w:rsidRPr="000E7BBF">
        <w:rPr>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140F9A" w:rsidRPr="000E7BBF" w:rsidRDefault="00140F9A" w:rsidP="000E7BBF">
      <w:pPr>
        <w:pStyle w:val="a8"/>
        <w:widowControl/>
        <w:tabs>
          <w:tab w:val="left" w:pos="1134"/>
        </w:tabs>
        <w:ind w:left="0" w:firstLine="709"/>
        <w:jc w:val="both"/>
        <w:rPr>
          <w:rFonts w:ascii="Times New Roman" w:hAnsi="Times New Roman" w:cs="Times New Roman"/>
          <w:strike/>
          <w:color w:val="FF0000"/>
          <w:sz w:val="28"/>
          <w:szCs w:val="28"/>
        </w:rPr>
      </w:pPr>
      <w:r w:rsidRPr="000E7BBF">
        <w:rPr>
          <w:rFonts w:ascii="Times New Roman" w:hAnsi="Times New Roman" w:cs="Times New Roman"/>
          <w:sz w:val="28"/>
          <w:szCs w:val="28"/>
        </w:rPr>
        <w:t>4.6.2. Выездная проверка проводится в случае, если не представляется возможным:</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Pr>
          <w:rFonts w:ascii="Times New Roman" w:hAnsi="Times New Roman" w:cs="Times New Roman"/>
          <w:sz w:val="28"/>
          <w:szCs w:val="28"/>
        </w:rPr>
        <w:t>6</w:t>
      </w:r>
      <w:r w:rsidRPr="000E7BBF">
        <w:rPr>
          <w:rFonts w:ascii="Times New Roman" w:hAnsi="Times New Roman" w:cs="Times New Roman"/>
          <w:sz w:val="28"/>
          <w:szCs w:val="28"/>
        </w:rPr>
        <w:t xml:space="preserve">.1 настоящего Положения место и совершения необходимых контрольных действий, предусмотренных в рамках иного вида </w:t>
      </w:r>
      <w:r w:rsidR="00823161" w:rsidRPr="000E7BBF">
        <w:rPr>
          <w:rFonts w:ascii="Times New Roman" w:hAnsi="Times New Roman" w:cs="Times New Roman"/>
          <w:sz w:val="28"/>
          <w:szCs w:val="28"/>
        </w:rPr>
        <w:t>контрольных мероприятий</w:t>
      </w:r>
      <w:r w:rsidRPr="000E7BBF">
        <w:rPr>
          <w:rFonts w:ascii="Times New Roman" w:hAnsi="Times New Roman" w:cs="Times New Roman"/>
          <w:sz w:val="28"/>
          <w:szCs w:val="28"/>
        </w:rPr>
        <w:t>.</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140F9A" w:rsidRPr="000E7BBF" w:rsidRDefault="00140F9A" w:rsidP="000E7BBF">
      <w:pPr>
        <w:widowControl/>
        <w:tabs>
          <w:tab w:val="left" w:pos="1134"/>
        </w:tabs>
        <w:ind w:firstLine="709"/>
        <w:jc w:val="both"/>
        <w:rPr>
          <w:rFonts w:ascii="Times New Roman" w:hAnsi="Times New Roman" w:cs="Times New Roman"/>
          <w:sz w:val="28"/>
          <w:szCs w:val="28"/>
        </w:rPr>
      </w:pPr>
      <w:r w:rsidRPr="000E7BBF">
        <w:rPr>
          <w:rFonts w:ascii="Times New Roman" w:hAnsi="Times New Roman" w:cs="Times New Roman"/>
          <w:sz w:val="28"/>
          <w:szCs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4.6.6. Срок проведения выездной проверки составляет не более десяти рабочих дней.</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w:t>
      </w:r>
      <w:r w:rsidRPr="000E7BBF">
        <w:rPr>
          <w:rFonts w:ascii="Times New Roman" w:hAnsi="Times New Roman" w:cs="Times New Roman"/>
          <w:sz w:val="28"/>
          <w:szCs w:val="28"/>
        </w:rPr>
        <w:lastRenderedPageBreak/>
        <w:t xml:space="preserve">превышать пятьдесят часов для малого предприятия и пятнадцать часов для </w:t>
      </w:r>
      <w:r w:rsidR="00B27254">
        <w:rPr>
          <w:rFonts w:ascii="Times New Roman" w:hAnsi="Times New Roman" w:cs="Times New Roman"/>
          <w:sz w:val="28"/>
          <w:szCs w:val="28"/>
        </w:rPr>
        <w:t xml:space="preserve">микро </w:t>
      </w:r>
      <w:r w:rsidR="00823161" w:rsidRPr="000E7BBF">
        <w:rPr>
          <w:rFonts w:ascii="Times New Roman" w:hAnsi="Times New Roman" w:cs="Times New Roman"/>
          <w:sz w:val="28"/>
          <w:szCs w:val="28"/>
        </w:rPr>
        <w:t>предприятия</w:t>
      </w:r>
      <w:r w:rsidRPr="000E7BBF">
        <w:rPr>
          <w:rFonts w:ascii="Times New Roman" w:hAnsi="Times New Roman" w:cs="Times New Roman"/>
          <w:sz w:val="28"/>
          <w:szCs w:val="28"/>
        </w:rPr>
        <w:t>.</w:t>
      </w:r>
    </w:p>
    <w:p w:rsidR="00140F9A" w:rsidRPr="000E7BBF" w:rsidRDefault="00140F9A" w:rsidP="000E7BBF">
      <w:pPr>
        <w:widowControl/>
        <w:tabs>
          <w:tab w:val="left" w:pos="1134"/>
        </w:tabs>
        <w:ind w:firstLine="709"/>
        <w:jc w:val="both"/>
        <w:rPr>
          <w:rFonts w:ascii="Times New Roman" w:hAnsi="Times New Roman" w:cs="Times New Roman"/>
          <w:sz w:val="28"/>
          <w:szCs w:val="28"/>
        </w:rPr>
      </w:pPr>
      <w:r w:rsidRPr="000E7BBF">
        <w:rPr>
          <w:rFonts w:ascii="Times New Roman" w:hAnsi="Times New Roman" w:cs="Times New Roman"/>
          <w:sz w:val="28"/>
          <w:szCs w:val="28"/>
        </w:rPr>
        <w:t>4.6.7. Перечень допустимых контрольных действий в ходе выездной проверки</w:t>
      </w:r>
      <w:r w:rsidR="00A64FC1">
        <w:rPr>
          <w:rFonts w:ascii="Times New Roman" w:hAnsi="Times New Roman" w:cs="Times New Roman"/>
          <w:sz w:val="28"/>
          <w:szCs w:val="28"/>
        </w:rPr>
        <w:t>:</w:t>
      </w:r>
    </w:p>
    <w:p w:rsidR="00140F9A" w:rsidRPr="000E7BBF" w:rsidRDefault="00140F9A" w:rsidP="000E7BBF">
      <w:pPr>
        <w:pStyle w:val="ConsPlusNormal"/>
        <w:ind w:firstLine="709"/>
        <w:jc w:val="both"/>
        <w:rPr>
          <w:sz w:val="28"/>
          <w:szCs w:val="28"/>
        </w:rPr>
      </w:pPr>
      <w:bookmarkStart w:id="4" w:name="_Hlk73715973"/>
      <w:r w:rsidRPr="000E7BBF">
        <w:rPr>
          <w:sz w:val="28"/>
          <w:szCs w:val="28"/>
        </w:rPr>
        <w:t>1) осмотр;</w:t>
      </w:r>
    </w:p>
    <w:p w:rsidR="00140F9A" w:rsidRPr="000E7BBF" w:rsidRDefault="00140F9A" w:rsidP="000E7BBF">
      <w:pPr>
        <w:pStyle w:val="ConsPlusNormal"/>
        <w:ind w:firstLine="709"/>
        <w:jc w:val="both"/>
        <w:rPr>
          <w:sz w:val="28"/>
          <w:szCs w:val="28"/>
        </w:rPr>
      </w:pPr>
      <w:r w:rsidRPr="000E7BBF">
        <w:rPr>
          <w:sz w:val="28"/>
          <w:szCs w:val="28"/>
        </w:rPr>
        <w:t>2) опрос;</w:t>
      </w:r>
    </w:p>
    <w:p w:rsidR="00140F9A" w:rsidRPr="000E7BBF" w:rsidRDefault="00140F9A" w:rsidP="000E7BBF">
      <w:pPr>
        <w:pStyle w:val="ConsPlusNormal"/>
        <w:ind w:firstLine="709"/>
        <w:jc w:val="both"/>
        <w:rPr>
          <w:sz w:val="28"/>
          <w:szCs w:val="28"/>
        </w:rPr>
      </w:pPr>
      <w:r w:rsidRPr="000E7BBF">
        <w:rPr>
          <w:sz w:val="28"/>
          <w:szCs w:val="28"/>
        </w:rPr>
        <w:t>3) истребование документов;</w:t>
      </w:r>
    </w:p>
    <w:p w:rsidR="00140F9A" w:rsidRPr="000E7BBF" w:rsidRDefault="00140F9A" w:rsidP="000E7BBF">
      <w:pPr>
        <w:pStyle w:val="ConsPlusNormal"/>
        <w:ind w:firstLine="709"/>
        <w:jc w:val="both"/>
        <w:rPr>
          <w:sz w:val="28"/>
          <w:szCs w:val="28"/>
        </w:rPr>
      </w:pPr>
      <w:r w:rsidRPr="000E7BBF">
        <w:rPr>
          <w:sz w:val="28"/>
          <w:szCs w:val="28"/>
        </w:rPr>
        <w:t>4) получение письменных объяснений;</w:t>
      </w:r>
    </w:p>
    <w:p w:rsidR="00140F9A" w:rsidRPr="000E7BBF" w:rsidRDefault="00140F9A" w:rsidP="000E7BBF">
      <w:pPr>
        <w:pStyle w:val="ConsPlusNormal"/>
        <w:ind w:firstLine="709"/>
        <w:jc w:val="both"/>
        <w:rPr>
          <w:sz w:val="28"/>
          <w:szCs w:val="28"/>
        </w:rPr>
      </w:pPr>
      <w:r w:rsidRPr="000E7BBF">
        <w:rPr>
          <w:sz w:val="28"/>
          <w:szCs w:val="28"/>
        </w:rPr>
        <w:t>5) экспертиза.</w:t>
      </w:r>
      <w:bookmarkEnd w:id="4"/>
    </w:p>
    <w:p w:rsidR="00140F9A" w:rsidRPr="000E7BBF" w:rsidRDefault="00140F9A" w:rsidP="000E7BBF">
      <w:pPr>
        <w:pStyle w:val="ConsPlusNormal"/>
        <w:ind w:firstLine="709"/>
        <w:jc w:val="both"/>
        <w:rPr>
          <w:sz w:val="28"/>
          <w:szCs w:val="28"/>
        </w:rPr>
      </w:pPr>
      <w:r w:rsidRPr="000E7BBF">
        <w:rPr>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140F9A" w:rsidRPr="000E7BBF" w:rsidRDefault="00140F9A" w:rsidP="000E7BBF">
      <w:pPr>
        <w:pStyle w:val="ConsPlusNormal"/>
        <w:ind w:firstLine="709"/>
        <w:jc w:val="both"/>
        <w:rPr>
          <w:sz w:val="28"/>
          <w:szCs w:val="28"/>
        </w:rPr>
      </w:pPr>
      <w:r w:rsidRPr="000E7BBF">
        <w:rPr>
          <w:sz w:val="28"/>
          <w:szCs w:val="28"/>
        </w:rPr>
        <w:t>По результатам осмотра составляется протокол осмотра.</w:t>
      </w:r>
    </w:p>
    <w:p w:rsidR="00140F9A" w:rsidRPr="000E7BBF" w:rsidRDefault="00140F9A" w:rsidP="000E7BBF">
      <w:pPr>
        <w:pStyle w:val="ConsPlusNormal"/>
        <w:ind w:firstLine="709"/>
        <w:jc w:val="both"/>
        <w:rPr>
          <w:rFonts w:cs="Arial"/>
          <w:sz w:val="28"/>
          <w:szCs w:val="28"/>
        </w:rPr>
      </w:pPr>
      <w:r w:rsidRPr="000E7BBF">
        <w:rPr>
          <w:sz w:val="28"/>
          <w:szCs w:val="28"/>
        </w:rPr>
        <w:t>4.6.9.</w:t>
      </w:r>
      <w:r w:rsidR="00B27254">
        <w:rPr>
          <w:sz w:val="28"/>
          <w:szCs w:val="28"/>
        </w:rPr>
        <w:t xml:space="preserve"> </w:t>
      </w:r>
      <w:r w:rsidRPr="000E7BBF">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140F9A" w:rsidRPr="000E7BBF" w:rsidRDefault="00140F9A" w:rsidP="000E7BBF">
      <w:pPr>
        <w:pStyle w:val="ConsPlusNormal"/>
        <w:ind w:firstLine="709"/>
        <w:jc w:val="both"/>
        <w:rPr>
          <w:rFonts w:cs="Arial"/>
          <w:strike/>
          <w:sz w:val="28"/>
          <w:szCs w:val="28"/>
        </w:rPr>
      </w:pPr>
      <w:r w:rsidRPr="000E7BBF">
        <w:rPr>
          <w:sz w:val="28"/>
          <w:szCs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140F9A" w:rsidRPr="000E7BBF" w:rsidRDefault="00140F9A" w:rsidP="000E7BBF">
      <w:pPr>
        <w:pStyle w:val="ConsPlusNormal"/>
        <w:ind w:firstLine="709"/>
        <w:jc w:val="both"/>
        <w:rPr>
          <w:sz w:val="28"/>
          <w:szCs w:val="28"/>
        </w:rPr>
      </w:pPr>
      <w:r w:rsidRPr="000E7BBF">
        <w:rPr>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140F9A" w:rsidRPr="000E7BBF" w:rsidRDefault="00140F9A" w:rsidP="000E7BBF">
      <w:pPr>
        <w:pStyle w:val="ConsPlusNormal"/>
        <w:ind w:firstLine="709"/>
        <w:jc w:val="both"/>
        <w:rPr>
          <w:sz w:val="28"/>
          <w:szCs w:val="28"/>
        </w:rPr>
      </w:pPr>
      <w:r w:rsidRPr="000E7BBF">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40F9A" w:rsidRPr="000E7BBF" w:rsidRDefault="00140F9A" w:rsidP="000E7BBF">
      <w:pPr>
        <w:pStyle w:val="ConsPlusNormal"/>
        <w:ind w:firstLine="709"/>
        <w:jc w:val="both"/>
        <w:rPr>
          <w:rFonts w:cs="Arial"/>
          <w:color w:val="FF0000"/>
          <w:sz w:val="28"/>
          <w:szCs w:val="28"/>
        </w:rPr>
      </w:pPr>
      <w:r w:rsidRPr="000E7BBF">
        <w:rPr>
          <w:sz w:val="28"/>
          <w:szCs w:val="28"/>
        </w:rPr>
        <w:t>4.6.11.</w:t>
      </w:r>
      <w:r w:rsidR="00B27254">
        <w:rPr>
          <w:sz w:val="28"/>
          <w:szCs w:val="28"/>
        </w:rPr>
        <w:t xml:space="preserve"> </w:t>
      </w:r>
      <w:r w:rsidRPr="000E7BBF">
        <w:rPr>
          <w:sz w:val="28"/>
          <w:szCs w:val="28"/>
        </w:rPr>
        <w:t>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140F9A" w:rsidRPr="000E7BBF" w:rsidRDefault="00140F9A" w:rsidP="000E7BBF">
      <w:pPr>
        <w:pStyle w:val="ConsPlusNormal"/>
        <w:ind w:firstLine="709"/>
        <w:jc w:val="both"/>
        <w:rPr>
          <w:sz w:val="28"/>
          <w:szCs w:val="28"/>
        </w:rPr>
      </w:pPr>
      <w:r w:rsidRPr="000E7BBF">
        <w:rPr>
          <w:sz w:val="28"/>
          <w:szCs w:val="28"/>
        </w:rPr>
        <w:t>4.6.12. По окончании проведения выездной проверки инспектор составляет акт выездной проверки.</w:t>
      </w:r>
    </w:p>
    <w:p w:rsidR="00140F9A" w:rsidRPr="000E7BBF" w:rsidRDefault="00140F9A" w:rsidP="000E7BBF">
      <w:pPr>
        <w:pStyle w:val="ConsPlusNormal"/>
        <w:ind w:firstLine="709"/>
        <w:jc w:val="both"/>
        <w:rPr>
          <w:sz w:val="28"/>
          <w:szCs w:val="28"/>
        </w:rPr>
      </w:pPr>
      <w:r w:rsidRPr="000E7BBF">
        <w:rPr>
          <w:sz w:val="28"/>
          <w:szCs w:val="28"/>
        </w:rPr>
        <w:t>Информация о проведении фотосъемки, аудио- и видеозаписи отражается в акте проверки.</w:t>
      </w:r>
    </w:p>
    <w:p w:rsidR="00140F9A" w:rsidRPr="000E7BBF" w:rsidRDefault="00140F9A" w:rsidP="000E7BBF">
      <w:pPr>
        <w:pStyle w:val="ConsPlusNormal"/>
        <w:ind w:firstLine="709"/>
        <w:jc w:val="both"/>
        <w:rPr>
          <w:sz w:val="28"/>
          <w:szCs w:val="28"/>
        </w:rPr>
      </w:pPr>
      <w:r w:rsidRPr="000E7BBF">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0E7BBF">
          <w:rPr>
            <w:rFonts w:ascii="Times New Roman" w:hAnsi="Times New Roman" w:cs="Times New Roman"/>
            <w:sz w:val="28"/>
            <w:szCs w:val="28"/>
          </w:rPr>
          <w:t>частями 4</w:t>
        </w:r>
      </w:hyperlink>
      <w:r w:rsidRPr="000E7BBF">
        <w:rPr>
          <w:rFonts w:ascii="Times New Roman" w:hAnsi="Times New Roman" w:cs="Times New Roman"/>
          <w:sz w:val="28"/>
          <w:szCs w:val="28"/>
        </w:rPr>
        <w:t xml:space="preserve"> и </w:t>
      </w:r>
      <w:hyperlink r:id="rId12" w:tooltip="Федеральный закон от 31.07.2020 N 248-ФЗ" w:history="1">
        <w:r w:rsidRPr="000E7BBF">
          <w:rPr>
            <w:rFonts w:ascii="Times New Roman" w:hAnsi="Times New Roman" w:cs="Times New Roman"/>
            <w:sz w:val="28"/>
            <w:szCs w:val="28"/>
          </w:rPr>
          <w:t>5 статьи 21</w:t>
        </w:r>
      </w:hyperlink>
      <w:r w:rsidRPr="000E7BBF">
        <w:rPr>
          <w:rFonts w:ascii="Times New Roman" w:hAnsi="Times New Roman" w:cs="Times New Roman"/>
          <w:sz w:val="28"/>
          <w:szCs w:val="28"/>
        </w:rPr>
        <w:t xml:space="preserve">Федеральным законом .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1) временной нетрудоспособности;</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2) необходимости явки по вызову (извещениям, повесткам) судов, правоохранительных органов, военных комиссариатов;</w:t>
      </w:r>
    </w:p>
    <w:p w:rsidR="00140F9A" w:rsidRPr="000E7BBF" w:rsidRDefault="00140F9A" w:rsidP="000E7BBF">
      <w:pPr>
        <w:widowControl/>
        <w:ind w:firstLine="709"/>
        <w:jc w:val="both"/>
        <w:rPr>
          <w:rFonts w:ascii="Times New Roman" w:hAnsi="Times New Roman" w:cs="Times New Roman"/>
          <w:sz w:val="28"/>
          <w:szCs w:val="28"/>
        </w:rPr>
      </w:pPr>
      <w:r w:rsidRPr="000E7BBF">
        <w:rPr>
          <w:rFonts w:ascii="Times New Roman" w:hAnsi="Times New Roman" w:cs="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140F9A" w:rsidRPr="000E7BBF" w:rsidRDefault="00140F9A" w:rsidP="000E7BBF">
      <w:pPr>
        <w:suppressAutoHyphens/>
        <w:ind w:firstLine="709"/>
        <w:jc w:val="both"/>
        <w:rPr>
          <w:rFonts w:ascii="Times New Roman" w:hAnsi="Times New Roman" w:cs="Times New Roman"/>
          <w:sz w:val="28"/>
          <w:szCs w:val="28"/>
        </w:rPr>
      </w:pPr>
      <w:r w:rsidRPr="000E7BBF">
        <w:rPr>
          <w:rFonts w:ascii="Times New Roman" w:hAnsi="Times New Roman" w:cs="Times New Roman"/>
          <w:sz w:val="28"/>
          <w:szCs w:val="28"/>
        </w:rPr>
        <w:t>4) нахождения в служебной командировке.</w:t>
      </w:r>
    </w:p>
    <w:p w:rsidR="00140F9A" w:rsidRPr="000E7BBF" w:rsidRDefault="00140F9A" w:rsidP="000E7BBF">
      <w:pPr>
        <w:pStyle w:val="ConsPlusNormal"/>
        <w:ind w:firstLine="709"/>
        <w:jc w:val="both"/>
        <w:rPr>
          <w:sz w:val="28"/>
          <w:szCs w:val="28"/>
        </w:rPr>
      </w:pPr>
      <w:r w:rsidRPr="000E7BBF">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140F9A" w:rsidRPr="000E7BBF" w:rsidRDefault="00140F9A" w:rsidP="000E7BBF">
      <w:pPr>
        <w:pStyle w:val="ConsPlusNormal"/>
        <w:ind w:firstLine="709"/>
        <w:jc w:val="both"/>
        <w:rPr>
          <w:rFonts w:cs="Arial"/>
          <w:i/>
          <w:iCs/>
          <w:color w:val="FF0000"/>
          <w:sz w:val="28"/>
          <w:szCs w:val="28"/>
        </w:rPr>
      </w:pPr>
    </w:p>
    <w:p w:rsidR="00140F9A" w:rsidRPr="000E7BBF" w:rsidRDefault="00140F9A" w:rsidP="000E7BBF">
      <w:pPr>
        <w:pStyle w:val="ConsPlusNormal"/>
        <w:tabs>
          <w:tab w:val="left" w:pos="284"/>
        </w:tabs>
        <w:ind w:firstLine="0"/>
        <w:jc w:val="center"/>
        <w:rPr>
          <w:sz w:val="28"/>
          <w:szCs w:val="28"/>
        </w:rPr>
      </w:pPr>
      <w:r w:rsidRPr="000E7BBF">
        <w:rPr>
          <w:sz w:val="28"/>
          <w:szCs w:val="28"/>
        </w:rPr>
        <w:t>4.7. Инспекционный визит</w:t>
      </w:r>
    </w:p>
    <w:p w:rsidR="00140F9A" w:rsidRPr="000E7BBF" w:rsidRDefault="00140F9A" w:rsidP="000E7BBF">
      <w:pPr>
        <w:pStyle w:val="ConsPlusNormal"/>
        <w:ind w:firstLine="709"/>
        <w:jc w:val="center"/>
        <w:rPr>
          <w:rFonts w:cs="Arial"/>
          <w:b/>
          <w:bCs/>
          <w:sz w:val="28"/>
          <w:szCs w:val="28"/>
        </w:rPr>
      </w:pP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4.7.2. Перечень допустимых контрольных действий в ходе инспекционного визита:</w:t>
      </w:r>
      <w:r w:rsidR="00A64FC1">
        <w:rPr>
          <w:rStyle w:val="a5"/>
          <w:rFonts w:ascii="Times New Roman" w:hAnsi="Times New Roman" w:cs="Times New Roman"/>
          <w:color w:val="FF0000"/>
          <w:sz w:val="28"/>
          <w:szCs w:val="28"/>
        </w:rPr>
        <w:t xml:space="preserve"> </w:t>
      </w:r>
    </w:p>
    <w:p w:rsidR="00140F9A" w:rsidRPr="000E7BBF" w:rsidRDefault="00140F9A" w:rsidP="000E7BBF">
      <w:pPr>
        <w:pStyle w:val="ConsPlusNormal"/>
        <w:ind w:firstLine="709"/>
        <w:jc w:val="both"/>
        <w:rPr>
          <w:sz w:val="28"/>
          <w:szCs w:val="28"/>
        </w:rPr>
      </w:pPr>
      <w:bookmarkStart w:id="5" w:name="_Hlk73715943"/>
      <w:r w:rsidRPr="000E7BBF">
        <w:rPr>
          <w:sz w:val="28"/>
          <w:szCs w:val="28"/>
        </w:rPr>
        <w:t>а) осмотр;</w:t>
      </w:r>
    </w:p>
    <w:p w:rsidR="00140F9A" w:rsidRPr="000E7BBF" w:rsidRDefault="00140F9A" w:rsidP="000E7BBF">
      <w:pPr>
        <w:pStyle w:val="ConsPlusNormal"/>
        <w:ind w:firstLine="709"/>
        <w:jc w:val="both"/>
        <w:rPr>
          <w:sz w:val="28"/>
          <w:szCs w:val="28"/>
        </w:rPr>
      </w:pPr>
      <w:r w:rsidRPr="000E7BBF">
        <w:rPr>
          <w:sz w:val="28"/>
          <w:szCs w:val="28"/>
        </w:rPr>
        <w:t>б) опрос;</w:t>
      </w:r>
    </w:p>
    <w:p w:rsidR="00140F9A" w:rsidRPr="000E7BBF" w:rsidRDefault="00140F9A" w:rsidP="000E7BBF">
      <w:pPr>
        <w:pStyle w:val="ConsPlusNormal"/>
        <w:ind w:firstLine="709"/>
        <w:jc w:val="both"/>
        <w:rPr>
          <w:sz w:val="28"/>
          <w:szCs w:val="28"/>
        </w:rPr>
      </w:pPr>
      <w:r w:rsidRPr="000E7BBF">
        <w:rPr>
          <w:sz w:val="28"/>
          <w:szCs w:val="28"/>
        </w:rPr>
        <w:lastRenderedPageBreak/>
        <w:t>в) получение письменных объяснений;</w:t>
      </w:r>
    </w:p>
    <w:p w:rsidR="00140F9A" w:rsidRPr="000E7BBF" w:rsidRDefault="00140F9A" w:rsidP="000E7BBF">
      <w:pPr>
        <w:pStyle w:val="ConsPlusNormal"/>
        <w:ind w:firstLine="709"/>
        <w:jc w:val="both"/>
        <w:rPr>
          <w:sz w:val="28"/>
          <w:szCs w:val="28"/>
        </w:rPr>
      </w:pPr>
      <w:r w:rsidRPr="000E7BBF">
        <w:rPr>
          <w:sz w:val="28"/>
          <w:szCs w:val="28"/>
        </w:rPr>
        <w:t>г) истребование документов</w:t>
      </w:r>
      <w:bookmarkEnd w:id="5"/>
      <w:r w:rsidRPr="000E7BBF">
        <w:rPr>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40F9A" w:rsidRPr="000E7BBF" w:rsidRDefault="00140F9A" w:rsidP="000E7BBF">
      <w:pPr>
        <w:pStyle w:val="ConsPlusNormal"/>
        <w:ind w:firstLine="709"/>
        <w:jc w:val="both"/>
        <w:rPr>
          <w:rFonts w:cs="Arial"/>
          <w:color w:val="FF0000"/>
          <w:sz w:val="28"/>
          <w:szCs w:val="28"/>
        </w:rPr>
      </w:pPr>
      <w:r w:rsidRPr="000E7BBF">
        <w:rPr>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140F9A" w:rsidRPr="00B27254" w:rsidRDefault="00140F9A" w:rsidP="00B27254">
      <w:pPr>
        <w:pStyle w:val="ConsPlusNormal"/>
        <w:ind w:firstLine="709"/>
        <w:jc w:val="both"/>
        <w:rPr>
          <w:sz w:val="28"/>
          <w:szCs w:val="28"/>
        </w:rPr>
      </w:pPr>
      <w:r w:rsidRPr="003E666D">
        <w:rPr>
          <w:sz w:val="28"/>
          <w:szCs w:val="28"/>
        </w:rPr>
        <w:t>4.7.9.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140F9A" w:rsidRDefault="00140F9A" w:rsidP="000E7BBF">
      <w:pPr>
        <w:pStyle w:val="ConsPlusNormal"/>
        <w:ind w:firstLine="709"/>
        <w:jc w:val="center"/>
        <w:rPr>
          <w:rFonts w:cs="Arial"/>
          <w:sz w:val="28"/>
          <w:szCs w:val="28"/>
        </w:rPr>
      </w:pPr>
    </w:p>
    <w:p w:rsidR="00140F9A" w:rsidRPr="000E7BBF" w:rsidRDefault="00140F9A" w:rsidP="000E7BBF">
      <w:pPr>
        <w:pStyle w:val="ConsPlusNormal"/>
        <w:ind w:firstLine="709"/>
        <w:jc w:val="center"/>
        <w:rPr>
          <w:sz w:val="28"/>
          <w:szCs w:val="28"/>
        </w:rPr>
      </w:pPr>
      <w:r w:rsidRPr="000E7BBF">
        <w:rPr>
          <w:sz w:val="28"/>
          <w:szCs w:val="28"/>
        </w:rPr>
        <w:t>4.8. Наблюдение за соблюдением обязательных требований (мониторинг безопасности)</w:t>
      </w:r>
    </w:p>
    <w:p w:rsidR="00140F9A" w:rsidRPr="000E7BBF" w:rsidRDefault="00140F9A" w:rsidP="000E7BBF">
      <w:pPr>
        <w:pStyle w:val="ConsPlusNormal"/>
        <w:ind w:firstLine="709"/>
        <w:jc w:val="center"/>
        <w:rPr>
          <w:rFonts w:cs="Arial"/>
          <w:b/>
          <w:bCs/>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w:t>
      </w:r>
      <w:r>
        <w:rPr>
          <w:rFonts w:ascii="Times New Roman" w:hAnsi="Times New Roman" w:cs="Times New Roman"/>
          <w:sz w:val="28"/>
          <w:szCs w:val="28"/>
        </w:rPr>
        <w:t>данных из сети «</w:t>
      </w:r>
      <w:r w:rsidRPr="000E7BBF">
        <w:rPr>
          <w:rFonts w:ascii="Times New Roman" w:hAnsi="Times New Roman" w:cs="Times New Roman"/>
          <w:sz w:val="28"/>
          <w:szCs w:val="28"/>
        </w:rPr>
        <w:t>Интернет</w:t>
      </w:r>
      <w:r>
        <w:rPr>
          <w:rFonts w:ascii="Times New Roman" w:hAnsi="Times New Roman" w:cs="Times New Roman"/>
          <w:sz w:val="28"/>
          <w:szCs w:val="28"/>
        </w:rPr>
        <w:t>»</w:t>
      </w:r>
      <w:r w:rsidRPr="000E7BBF">
        <w:rPr>
          <w:rFonts w:ascii="Times New Roman" w:hAnsi="Times New Roman" w:cs="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решение об объявлении предостережения;</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40F9A" w:rsidRPr="000E7BBF" w:rsidRDefault="00140F9A" w:rsidP="000E7BBF">
      <w:pPr>
        <w:pStyle w:val="ConsPlusNormal"/>
        <w:ind w:firstLine="709"/>
        <w:jc w:val="both"/>
        <w:rPr>
          <w:rFonts w:cs="Arial"/>
        </w:rPr>
      </w:pPr>
    </w:p>
    <w:p w:rsidR="00140F9A" w:rsidRPr="000E7BBF" w:rsidRDefault="00140F9A" w:rsidP="000E7BBF">
      <w:pPr>
        <w:pStyle w:val="ConsPlusNormal"/>
        <w:ind w:firstLine="0"/>
        <w:jc w:val="center"/>
        <w:rPr>
          <w:sz w:val="28"/>
          <w:szCs w:val="28"/>
        </w:rPr>
      </w:pPr>
      <w:r w:rsidRPr="000E7BBF">
        <w:rPr>
          <w:sz w:val="28"/>
          <w:szCs w:val="28"/>
        </w:rPr>
        <w:t>4.9. Выездное обследование</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4.9.1. Выездное обследование проводится в целях оценки соблюдения контролируемыми лицами обязательных требований.</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r w:rsidR="00A64FC1">
        <w:rPr>
          <w:rFonts w:ascii="Times New Roman" w:hAnsi="Times New Roman" w:cs="Times New Roman"/>
          <w:sz w:val="28"/>
          <w:szCs w:val="28"/>
        </w:rPr>
        <w:t>.</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4.9.3. Выездное обследование проводится без информирования контролируемого лица. </w:t>
      </w:r>
    </w:p>
    <w:p w:rsidR="00140F9A" w:rsidRPr="000E7BBF" w:rsidRDefault="00140F9A"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140F9A" w:rsidRDefault="00140F9A" w:rsidP="000E7BBF">
      <w:pPr>
        <w:pStyle w:val="ConsPlusNormal"/>
        <w:ind w:firstLine="0"/>
        <w:jc w:val="center"/>
        <w:rPr>
          <w:rFonts w:cs="Arial"/>
          <w:b/>
          <w:bCs/>
          <w:sz w:val="28"/>
          <w:szCs w:val="28"/>
        </w:rPr>
      </w:pPr>
    </w:p>
    <w:p w:rsidR="00140F9A" w:rsidRPr="000E7BBF" w:rsidRDefault="00140F9A" w:rsidP="000E7BBF">
      <w:pPr>
        <w:pStyle w:val="ConsPlusNormal"/>
        <w:ind w:firstLine="0"/>
        <w:jc w:val="center"/>
        <w:rPr>
          <w:rFonts w:cs="Arial"/>
          <w:b/>
          <w:bCs/>
          <w:sz w:val="28"/>
          <w:szCs w:val="28"/>
        </w:rPr>
      </w:pPr>
      <w:r w:rsidRPr="000E7BBF">
        <w:rPr>
          <w:b/>
          <w:bCs/>
          <w:sz w:val="28"/>
          <w:szCs w:val="28"/>
        </w:rPr>
        <w:t>5. Досудебное обжалование</w:t>
      </w:r>
      <w:r w:rsidR="00A64FC1">
        <w:rPr>
          <w:rStyle w:val="a5"/>
          <w:rFonts w:ascii="Times New Roman" w:hAnsi="Times New Roman" w:cs="Arial"/>
          <w:color w:val="FF0000"/>
          <w:sz w:val="28"/>
          <w:szCs w:val="28"/>
        </w:rPr>
        <w:t xml:space="preserve"> </w:t>
      </w:r>
    </w:p>
    <w:p w:rsidR="00140F9A" w:rsidRPr="000E7BBF" w:rsidRDefault="00140F9A" w:rsidP="000E7BBF">
      <w:pPr>
        <w:pStyle w:val="ConsPlusNormal"/>
        <w:ind w:firstLine="709"/>
        <w:jc w:val="center"/>
        <w:rPr>
          <w:rFonts w:cs="Arial"/>
          <w:b/>
          <w:bCs/>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решений о проведении контрольных мероприятий;</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2) актов </w:t>
      </w:r>
      <w:r w:rsidR="00823161" w:rsidRPr="000E7BBF">
        <w:rPr>
          <w:rFonts w:ascii="Times New Roman" w:hAnsi="Times New Roman" w:cs="Times New Roman"/>
          <w:sz w:val="28"/>
          <w:szCs w:val="28"/>
        </w:rPr>
        <w:t>контрольных мероприятий</w:t>
      </w:r>
      <w:r w:rsidRPr="000E7BBF">
        <w:rPr>
          <w:rFonts w:ascii="Times New Roman" w:hAnsi="Times New Roman" w:cs="Times New Roman"/>
          <w:sz w:val="28"/>
          <w:szCs w:val="28"/>
        </w:rPr>
        <w:t>, предписаний об устранении выявленных нарушений;</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действий (бездействия) должностных лиц в рамках контрольных мероприятий.</w:t>
      </w:r>
    </w:p>
    <w:p w:rsidR="00140F9A" w:rsidRPr="000E7BBF" w:rsidRDefault="00140F9A" w:rsidP="000E7BBF">
      <w:pPr>
        <w:pStyle w:val="HTML"/>
        <w:ind w:firstLine="709"/>
        <w:jc w:val="both"/>
        <w:rPr>
          <w:rFonts w:ascii="Times New Roman" w:hAnsi="Times New Roman" w:cs="Times New Roman"/>
        </w:rPr>
      </w:pPr>
      <w:r w:rsidRPr="000E7BBF">
        <w:rPr>
          <w:rFonts w:ascii="Times New Roman" w:hAnsi="Times New Roman" w:cs="Times New Roman"/>
          <w:sz w:val="28"/>
          <w:szCs w:val="28"/>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p>
    <w:p w:rsidR="00140F9A" w:rsidRPr="000E7BBF" w:rsidRDefault="00140F9A" w:rsidP="000E7BBF">
      <w:pPr>
        <w:pStyle w:val="ConsPlusNormal"/>
        <w:ind w:firstLine="709"/>
        <w:jc w:val="both"/>
        <w:rPr>
          <w:sz w:val="28"/>
          <w:szCs w:val="28"/>
        </w:rPr>
      </w:pPr>
      <w:r w:rsidRPr="000E7BBF">
        <w:rPr>
          <w:sz w:val="28"/>
          <w:szCs w:val="28"/>
        </w:rPr>
        <w:lastRenderedPageBreak/>
        <w:t xml:space="preserve">При подаче жалобы гражданином она должна быть подписана </w:t>
      </w:r>
      <w:r w:rsidR="00823161" w:rsidRPr="000E7BBF">
        <w:rPr>
          <w:sz w:val="28"/>
          <w:szCs w:val="28"/>
        </w:rPr>
        <w:t>простой электронной подписью,</w:t>
      </w:r>
      <w:r w:rsidRPr="000E7BBF">
        <w:rPr>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140F9A" w:rsidRPr="000E7BBF" w:rsidRDefault="00140F9A" w:rsidP="000E7BBF">
      <w:pPr>
        <w:pStyle w:val="ConsPlusNormal"/>
        <w:ind w:firstLine="709"/>
        <w:jc w:val="both"/>
        <w:rPr>
          <w:sz w:val="28"/>
          <w:szCs w:val="28"/>
        </w:rPr>
      </w:pPr>
      <w:r w:rsidRPr="000E7BBF">
        <w:rPr>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140F9A" w:rsidRPr="00A64FC1" w:rsidRDefault="00140F9A" w:rsidP="000E7BBF">
      <w:pPr>
        <w:pStyle w:val="ConsPlusNormal"/>
        <w:ind w:firstLine="709"/>
        <w:jc w:val="both"/>
        <w:rPr>
          <w:rFonts w:cs="Arial"/>
          <w:sz w:val="28"/>
          <w:szCs w:val="28"/>
        </w:rPr>
      </w:pPr>
      <w:r w:rsidRPr="000E7BBF">
        <w:rPr>
          <w:sz w:val="28"/>
          <w:szCs w:val="28"/>
        </w:rPr>
        <w:t xml:space="preserve">5.3. Жалоба на решение Контрольного органа, действия (бездействие) его должностных лиц рассматривается руководителем </w:t>
      </w:r>
      <w:r w:rsidRPr="00DC3C44">
        <w:rPr>
          <w:sz w:val="28"/>
          <w:szCs w:val="28"/>
        </w:rPr>
        <w:t xml:space="preserve">(заместителем руководителя) </w:t>
      </w:r>
      <w:r w:rsidRPr="000E7BBF">
        <w:rPr>
          <w:sz w:val="28"/>
          <w:szCs w:val="28"/>
        </w:rPr>
        <w:t>Контрольного органа</w:t>
      </w:r>
      <w:r w:rsidR="00A64FC1">
        <w:rPr>
          <w:rFonts w:cs="Arial"/>
          <w:sz w:val="28"/>
          <w:szCs w:val="28"/>
        </w:rPr>
        <w:t>.</w:t>
      </w:r>
    </w:p>
    <w:p w:rsidR="00140F9A" w:rsidRPr="000E7BBF" w:rsidRDefault="00140F9A" w:rsidP="000E7BBF">
      <w:pPr>
        <w:pStyle w:val="ConsPlusNormal"/>
        <w:ind w:firstLine="709"/>
        <w:jc w:val="both"/>
        <w:rPr>
          <w:sz w:val="28"/>
          <w:szCs w:val="28"/>
        </w:rPr>
      </w:pPr>
      <w:r w:rsidRPr="000E7BBF">
        <w:rPr>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140F9A" w:rsidRPr="000E7BBF" w:rsidRDefault="00140F9A" w:rsidP="000E7BBF">
      <w:pPr>
        <w:pStyle w:val="ConsPlusNormal"/>
        <w:ind w:firstLine="709"/>
        <w:jc w:val="both"/>
        <w:rPr>
          <w:sz w:val="28"/>
          <w:szCs w:val="28"/>
        </w:rPr>
      </w:pPr>
      <w:r w:rsidRPr="000E7BBF">
        <w:rPr>
          <w:sz w:val="28"/>
          <w:szCs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140F9A" w:rsidRPr="000E7BBF" w:rsidRDefault="00140F9A" w:rsidP="000E7BBF">
      <w:pPr>
        <w:pStyle w:val="ConsPlusNormal"/>
        <w:ind w:firstLine="709"/>
        <w:jc w:val="both"/>
        <w:rPr>
          <w:sz w:val="28"/>
          <w:szCs w:val="28"/>
        </w:rPr>
      </w:pPr>
      <w:r w:rsidRPr="000E7BBF">
        <w:rPr>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8" w:name="Par377"/>
      <w:bookmarkEnd w:id="8"/>
    </w:p>
    <w:p w:rsidR="00140F9A" w:rsidRPr="000E7BBF" w:rsidRDefault="00140F9A" w:rsidP="000E7BBF">
      <w:pPr>
        <w:pStyle w:val="ConsPlusNormal"/>
        <w:ind w:firstLine="709"/>
        <w:jc w:val="both"/>
        <w:rPr>
          <w:sz w:val="28"/>
          <w:szCs w:val="28"/>
        </w:rPr>
      </w:pPr>
      <w:r w:rsidRPr="000E7BBF">
        <w:rPr>
          <w:sz w:val="28"/>
          <w:szCs w:val="28"/>
        </w:rPr>
        <w:t>5.6.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40F9A" w:rsidRPr="000E7BBF" w:rsidRDefault="00140F9A" w:rsidP="000E7BBF">
      <w:pPr>
        <w:pStyle w:val="ConsPlusNormal"/>
        <w:ind w:firstLine="709"/>
        <w:jc w:val="both"/>
        <w:rPr>
          <w:sz w:val="28"/>
          <w:szCs w:val="28"/>
        </w:rPr>
      </w:pPr>
      <w:r w:rsidRPr="000E7BBF">
        <w:rPr>
          <w:sz w:val="28"/>
          <w:szCs w:val="28"/>
        </w:rPr>
        <w:t>5.7. Жалоба может содержать ходатайство о приостановлении исполнения обжалуемого решения Контрольного органа.</w:t>
      </w:r>
      <w:bookmarkStart w:id="9" w:name="Par379"/>
      <w:bookmarkEnd w:id="9"/>
    </w:p>
    <w:p w:rsidR="00140F9A" w:rsidRPr="000E7BBF" w:rsidRDefault="00140F9A" w:rsidP="000E7BBF">
      <w:pPr>
        <w:pStyle w:val="ConsPlusNormal"/>
        <w:ind w:firstLine="709"/>
        <w:jc w:val="both"/>
        <w:rPr>
          <w:sz w:val="28"/>
          <w:szCs w:val="28"/>
        </w:rPr>
      </w:pPr>
      <w:r w:rsidRPr="000E7BBF">
        <w:rPr>
          <w:sz w:val="28"/>
          <w:szCs w:val="28"/>
        </w:rPr>
        <w:t xml:space="preserve">5.8. Руководителем </w:t>
      </w:r>
      <w:r w:rsidRPr="00DC3C44">
        <w:rPr>
          <w:sz w:val="28"/>
          <w:szCs w:val="28"/>
        </w:rPr>
        <w:t>(заместителем руководителя)</w:t>
      </w:r>
      <w:r w:rsidR="00A64FC1">
        <w:rPr>
          <w:sz w:val="28"/>
          <w:szCs w:val="28"/>
        </w:rPr>
        <w:t xml:space="preserve"> </w:t>
      </w:r>
      <w:r w:rsidRPr="000E7BBF">
        <w:rPr>
          <w:sz w:val="28"/>
          <w:szCs w:val="28"/>
        </w:rPr>
        <w:t>Контрольного органа в срок не позднее двух рабочих дней со дня регистрации жалобы принимается решение:</w:t>
      </w:r>
    </w:p>
    <w:p w:rsidR="00140F9A" w:rsidRPr="000E7BBF" w:rsidRDefault="00140F9A" w:rsidP="000E7BBF">
      <w:pPr>
        <w:pStyle w:val="ConsPlusNormal"/>
        <w:ind w:firstLine="709"/>
        <w:jc w:val="both"/>
        <w:rPr>
          <w:sz w:val="28"/>
          <w:szCs w:val="28"/>
        </w:rPr>
      </w:pPr>
      <w:r w:rsidRPr="000E7BBF">
        <w:rPr>
          <w:sz w:val="28"/>
          <w:szCs w:val="28"/>
        </w:rPr>
        <w:t>1) о приостановлении исполнения обжалуемого решения Контрольного органа;</w:t>
      </w:r>
    </w:p>
    <w:p w:rsidR="00140F9A" w:rsidRPr="000E7BBF" w:rsidRDefault="00140F9A" w:rsidP="000E7BBF">
      <w:pPr>
        <w:pStyle w:val="ConsPlusNormal"/>
        <w:ind w:firstLine="709"/>
        <w:jc w:val="both"/>
        <w:rPr>
          <w:sz w:val="28"/>
          <w:szCs w:val="28"/>
        </w:rPr>
      </w:pPr>
      <w:r w:rsidRPr="000E7BBF">
        <w:rPr>
          <w:sz w:val="28"/>
          <w:szCs w:val="28"/>
        </w:rPr>
        <w:t xml:space="preserve">2) об отказе в приостановлении исполнения обжалуемого решения Контрольного органа. </w:t>
      </w:r>
    </w:p>
    <w:p w:rsidR="00140F9A" w:rsidRPr="000E7BBF" w:rsidRDefault="00140F9A" w:rsidP="000E7BBF">
      <w:pPr>
        <w:pStyle w:val="ConsPlusNormal"/>
        <w:ind w:firstLine="709"/>
        <w:jc w:val="both"/>
        <w:rPr>
          <w:sz w:val="28"/>
          <w:szCs w:val="28"/>
        </w:rPr>
      </w:pPr>
      <w:r w:rsidRPr="000E7BBF">
        <w:rPr>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140F9A" w:rsidRPr="000E7BBF" w:rsidRDefault="00140F9A" w:rsidP="000E7BBF">
      <w:pPr>
        <w:pStyle w:val="a8"/>
        <w:widowControl/>
        <w:tabs>
          <w:tab w:val="left" w:pos="1134"/>
        </w:tabs>
        <w:ind w:left="709"/>
        <w:jc w:val="both"/>
        <w:rPr>
          <w:rFonts w:ascii="Times New Roman" w:hAnsi="Times New Roman" w:cs="Times New Roman"/>
          <w:sz w:val="28"/>
          <w:szCs w:val="28"/>
        </w:rPr>
      </w:pPr>
      <w:bookmarkStart w:id="10" w:name="Par383"/>
      <w:bookmarkEnd w:id="10"/>
      <w:r w:rsidRPr="000E7BBF">
        <w:rPr>
          <w:rFonts w:ascii="Times New Roman" w:hAnsi="Times New Roman" w:cs="Times New Roman"/>
          <w:sz w:val="28"/>
          <w:szCs w:val="28"/>
        </w:rPr>
        <w:t>5.9. Жалоба должна содержать:</w:t>
      </w:r>
    </w:p>
    <w:p w:rsidR="00140F9A" w:rsidRPr="000E7BBF" w:rsidRDefault="00140F9A" w:rsidP="000E7BBF">
      <w:pPr>
        <w:pStyle w:val="ConsPlusNormal"/>
        <w:ind w:firstLine="709"/>
        <w:jc w:val="both"/>
        <w:rPr>
          <w:sz w:val="28"/>
          <w:szCs w:val="28"/>
        </w:rPr>
      </w:pPr>
      <w:r w:rsidRPr="000E7BBF">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140F9A" w:rsidRPr="000E7BBF" w:rsidRDefault="00140F9A" w:rsidP="000E7BBF">
      <w:pPr>
        <w:pStyle w:val="ConsPlusNormal"/>
        <w:ind w:firstLine="709"/>
        <w:jc w:val="both"/>
        <w:rPr>
          <w:sz w:val="28"/>
          <w:szCs w:val="28"/>
        </w:rPr>
      </w:pPr>
      <w:r w:rsidRPr="000E7BBF">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140F9A" w:rsidRPr="000E7BBF" w:rsidRDefault="00140F9A" w:rsidP="000E7BBF">
      <w:pPr>
        <w:pStyle w:val="ConsPlusNormal"/>
        <w:ind w:firstLine="709"/>
        <w:jc w:val="both"/>
        <w:rPr>
          <w:sz w:val="28"/>
          <w:szCs w:val="28"/>
        </w:rPr>
      </w:pPr>
      <w:r w:rsidRPr="000E7BBF">
        <w:rPr>
          <w:sz w:val="28"/>
          <w:szCs w:val="28"/>
        </w:rPr>
        <w:t xml:space="preserve">3) сведения об обжалуемых решении Контрольного органа и (или) </w:t>
      </w:r>
      <w:r w:rsidRPr="000E7BBF">
        <w:rPr>
          <w:sz w:val="28"/>
          <w:szCs w:val="28"/>
        </w:rPr>
        <w:lastRenderedPageBreak/>
        <w:t>действии (бездействии) его должностного лица, которые привели или могут привести к нарушению прав контролируемого лица, подавшего жалобу;</w:t>
      </w:r>
    </w:p>
    <w:p w:rsidR="00140F9A" w:rsidRPr="000E7BBF" w:rsidRDefault="00140F9A" w:rsidP="000E7BBF">
      <w:pPr>
        <w:pStyle w:val="ConsPlusNormal"/>
        <w:ind w:firstLine="709"/>
        <w:jc w:val="both"/>
        <w:rPr>
          <w:sz w:val="28"/>
          <w:szCs w:val="28"/>
        </w:rPr>
      </w:pPr>
      <w:r w:rsidRPr="000E7BBF">
        <w:rPr>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140F9A" w:rsidRPr="000E7BBF" w:rsidRDefault="00140F9A" w:rsidP="000E7BBF">
      <w:pPr>
        <w:pStyle w:val="ConsPlusNormal"/>
        <w:ind w:firstLine="709"/>
        <w:jc w:val="both"/>
        <w:rPr>
          <w:sz w:val="28"/>
          <w:szCs w:val="28"/>
        </w:rPr>
      </w:pPr>
      <w:r w:rsidRPr="000E7BBF">
        <w:rPr>
          <w:sz w:val="28"/>
          <w:szCs w:val="28"/>
        </w:rPr>
        <w:t xml:space="preserve">5) требования контролируемого лица, подавшего жалобу; </w:t>
      </w:r>
    </w:p>
    <w:p w:rsidR="00140F9A" w:rsidRPr="000E7BBF" w:rsidRDefault="00140F9A" w:rsidP="000E7BBF">
      <w:pPr>
        <w:pStyle w:val="HTML"/>
        <w:ind w:firstLine="709"/>
        <w:jc w:val="both"/>
        <w:rPr>
          <w:rFonts w:ascii="Times New Roman" w:hAnsi="Times New Roman" w:cs="Times New Roman"/>
          <w:sz w:val="28"/>
          <w:szCs w:val="28"/>
        </w:rPr>
      </w:pPr>
      <w:bookmarkStart w:id="11" w:name="Par390"/>
      <w:bookmarkEnd w:id="11"/>
      <w:r w:rsidRPr="000E7BBF">
        <w:rPr>
          <w:rFonts w:ascii="Times New Roman" w:hAnsi="Times New Roman" w:cs="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140F9A" w:rsidRPr="000E7BBF" w:rsidRDefault="00140F9A" w:rsidP="000E7BBF">
      <w:pPr>
        <w:pStyle w:val="ConsPlusNormal"/>
        <w:ind w:firstLine="709"/>
        <w:jc w:val="both"/>
        <w:rPr>
          <w:sz w:val="28"/>
          <w:szCs w:val="28"/>
        </w:rPr>
      </w:pPr>
      <w:r w:rsidRPr="000E7BBF">
        <w:rPr>
          <w:sz w:val="28"/>
          <w:szCs w:val="28"/>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140F9A" w:rsidRPr="000E7BBF" w:rsidRDefault="00140F9A" w:rsidP="000E7BBF">
      <w:pPr>
        <w:pStyle w:val="ConsPlusNormal"/>
        <w:ind w:firstLine="709"/>
        <w:jc w:val="both"/>
        <w:rPr>
          <w:sz w:val="28"/>
          <w:szCs w:val="28"/>
        </w:rPr>
      </w:pPr>
      <w:r w:rsidRPr="000E7BBF">
        <w:rPr>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140F9A" w:rsidRPr="000E7BBF" w:rsidRDefault="00140F9A" w:rsidP="000E7BBF">
      <w:pPr>
        <w:pStyle w:val="ConsPlusNormal"/>
        <w:ind w:firstLine="709"/>
        <w:jc w:val="both"/>
        <w:rPr>
          <w:sz w:val="28"/>
          <w:szCs w:val="28"/>
        </w:rPr>
      </w:pPr>
      <w:r w:rsidRPr="000E7BBF">
        <w:rPr>
          <w:sz w:val="28"/>
          <w:szCs w:val="28"/>
        </w:rPr>
        <w:t>5.12. Контрольный орган принимает решение об отказе в рассмотрении жалобы в течение пяти рабочих дней со дня получения жалобы, если:</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имеется решение суда по вопросам, поставленным в жалобе;</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8) жалоба подана в ненадлежащий орган;</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140F9A" w:rsidRPr="000E7BBF" w:rsidRDefault="00140F9A" w:rsidP="000E7BBF">
      <w:pPr>
        <w:pStyle w:val="ConsPlusNormal"/>
        <w:ind w:firstLine="709"/>
        <w:jc w:val="both"/>
        <w:rPr>
          <w:sz w:val="28"/>
          <w:szCs w:val="28"/>
        </w:rPr>
      </w:pPr>
      <w:r w:rsidRPr="000E7BBF">
        <w:rPr>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w:t>
      </w:r>
      <w:r w:rsidRPr="000E7BBF">
        <w:rPr>
          <w:sz w:val="28"/>
          <w:szCs w:val="28"/>
        </w:rPr>
        <w:lastRenderedPageBreak/>
        <w:t xml:space="preserve">(бездействия) должностных лиц.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140F9A" w:rsidRPr="000E7BBF" w:rsidRDefault="00140F9A" w:rsidP="000E7BBF">
      <w:pPr>
        <w:widowControl/>
        <w:tabs>
          <w:tab w:val="left" w:pos="1134"/>
        </w:tabs>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5.15. Жалоба подлежит рассмотрению руководителем </w:t>
      </w:r>
      <w:r w:rsidRPr="00DC3C44">
        <w:rPr>
          <w:rFonts w:ascii="Times New Roman" w:hAnsi="Times New Roman" w:cs="Times New Roman"/>
          <w:color w:val="auto"/>
          <w:sz w:val="28"/>
          <w:szCs w:val="28"/>
        </w:rPr>
        <w:t xml:space="preserve">(заместителем руководителя) </w:t>
      </w:r>
      <w:r w:rsidRPr="000E7BBF">
        <w:rPr>
          <w:rFonts w:ascii="Times New Roman" w:hAnsi="Times New Roman" w:cs="Times New Roman"/>
          <w:sz w:val="28"/>
          <w:szCs w:val="28"/>
        </w:rPr>
        <w:t xml:space="preserve">Контрольного органа в течение 20 рабочих дней со дня ее регистрации. </w:t>
      </w:r>
    </w:p>
    <w:p w:rsidR="00140F9A" w:rsidRPr="000E7BBF" w:rsidRDefault="00140F9A" w:rsidP="000E7BBF">
      <w:pPr>
        <w:pStyle w:val="ConsPlusNormal"/>
        <w:ind w:firstLine="709"/>
        <w:jc w:val="both"/>
        <w:rPr>
          <w:sz w:val="28"/>
          <w:szCs w:val="28"/>
        </w:rPr>
      </w:pPr>
      <w:r w:rsidRPr="000E7BBF">
        <w:rPr>
          <w:sz w:val="28"/>
          <w:szCs w:val="28"/>
        </w:rPr>
        <w:t>5.16. Указанный срок может быть продлен на двадцать рабочих дней, в следующих исключительных случаях:</w:t>
      </w:r>
    </w:p>
    <w:p w:rsidR="00140F9A" w:rsidRPr="000E7BBF" w:rsidRDefault="00140F9A" w:rsidP="000E7BBF">
      <w:pPr>
        <w:pStyle w:val="ConsPlusNormal"/>
        <w:ind w:firstLine="709"/>
        <w:jc w:val="both"/>
        <w:rPr>
          <w:sz w:val="28"/>
          <w:szCs w:val="28"/>
        </w:rPr>
      </w:pPr>
      <w:r w:rsidRPr="000E7BBF">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140F9A" w:rsidRPr="000E7BBF" w:rsidRDefault="00140F9A" w:rsidP="000E7BBF">
      <w:pPr>
        <w:pStyle w:val="ConsPlusNormal"/>
        <w:ind w:firstLine="709"/>
        <w:jc w:val="both"/>
        <w:rPr>
          <w:sz w:val="28"/>
          <w:szCs w:val="28"/>
        </w:rPr>
      </w:pPr>
      <w:r w:rsidRPr="000E7BBF">
        <w:rPr>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140F9A" w:rsidRPr="000E7BBF" w:rsidRDefault="00140F9A" w:rsidP="000E7BBF">
      <w:pPr>
        <w:pStyle w:val="ConsPlusNormal"/>
        <w:ind w:firstLine="709"/>
        <w:jc w:val="both"/>
        <w:rPr>
          <w:sz w:val="28"/>
          <w:szCs w:val="28"/>
        </w:rPr>
      </w:pPr>
      <w:r w:rsidRPr="000E7BBF">
        <w:rPr>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140F9A" w:rsidRPr="000E7BBF" w:rsidRDefault="00140F9A"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40F9A" w:rsidRPr="000E7BBF" w:rsidRDefault="00140F9A" w:rsidP="000E7BBF">
      <w:pPr>
        <w:pStyle w:val="ConsPlusNormal"/>
        <w:ind w:firstLine="709"/>
        <w:jc w:val="both"/>
        <w:rPr>
          <w:sz w:val="28"/>
          <w:szCs w:val="28"/>
        </w:rPr>
      </w:pPr>
      <w:r w:rsidRPr="000E7BBF">
        <w:rPr>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5.20. По итогам рассмотрения жалобы руководитель </w:t>
      </w:r>
      <w:r w:rsidRPr="00DC3C44">
        <w:rPr>
          <w:rFonts w:ascii="Times New Roman" w:hAnsi="Times New Roman" w:cs="Times New Roman"/>
          <w:sz w:val="28"/>
          <w:szCs w:val="28"/>
        </w:rPr>
        <w:t xml:space="preserve">(заместитель </w:t>
      </w:r>
      <w:r w:rsidR="00823161" w:rsidRPr="00DC3C44">
        <w:rPr>
          <w:rFonts w:ascii="Times New Roman" w:hAnsi="Times New Roman" w:cs="Times New Roman"/>
          <w:sz w:val="28"/>
          <w:szCs w:val="28"/>
        </w:rPr>
        <w:t>руководителя)</w:t>
      </w:r>
      <w:r w:rsidR="00823161" w:rsidRPr="000E7BBF">
        <w:rPr>
          <w:rFonts w:ascii="Times New Roman" w:hAnsi="Times New Roman" w:cs="Times New Roman"/>
          <w:sz w:val="28"/>
          <w:szCs w:val="28"/>
        </w:rPr>
        <w:t xml:space="preserve"> Контрольного</w:t>
      </w:r>
      <w:r w:rsidRPr="000E7BBF">
        <w:rPr>
          <w:rFonts w:ascii="Times New Roman" w:hAnsi="Times New Roman" w:cs="Times New Roman"/>
          <w:sz w:val="28"/>
          <w:szCs w:val="28"/>
        </w:rPr>
        <w:t xml:space="preserve"> органа принимает одно из следующих решений:</w:t>
      </w:r>
    </w:p>
    <w:p w:rsidR="00140F9A" w:rsidRPr="000E7BBF" w:rsidRDefault="00140F9A" w:rsidP="000E7BBF">
      <w:pPr>
        <w:pStyle w:val="ConsPlusNormal"/>
        <w:ind w:firstLine="709"/>
        <w:jc w:val="both"/>
        <w:rPr>
          <w:sz w:val="28"/>
          <w:szCs w:val="28"/>
        </w:rPr>
      </w:pPr>
      <w:r w:rsidRPr="000E7BBF">
        <w:rPr>
          <w:sz w:val="28"/>
          <w:szCs w:val="28"/>
        </w:rPr>
        <w:t>1) оставляет жалобу без удовлетворения;</w:t>
      </w:r>
    </w:p>
    <w:p w:rsidR="00140F9A" w:rsidRPr="000E7BBF" w:rsidRDefault="00140F9A" w:rsidP="000E7BBF">
      <w:pPr>
        <w:pStyle w:val="ConsPlusNormal"/>
        <w:ind w:firstLine="709"/>
        <w:jc w:val="both"/>
        <w:rPr>
          <w:sz w:val="28"/>
          <w:szCs w:val="28"/>
        </w:rPr>
      </w:pPr>
      <w:r w:rsidRPr="000E7BBF">
        <w:rPr>
          <w:sz w:val="28"/>
          <w:szCs w:val="28"/>
        </w:rPr>
        <w:t>2) отменяет решение Контрольного органа полностью или частично;</w:t>
      </w:r>
    </w:p>
    <w:p w:rsidR="00140F9A" w:rsidRPr="000E7BBF" w:rsidRDefault="00140F9A" w:rsidP="000E7BBF">
      <w:pPr>
        <w:pStyle w:val="ConsPlusNormal"/>
        <w:ind w:firstLine="709"/>
        <w:jc w:val="both"/>
        <w:rPr>
          <w:sz w:val="28"/>
          <w:szCs w:val="28"/>
        </w:rPr>
      </w:pPr>
      <w:r w:rsidRPr="000E7BBF">
        <w:rPr>
          <w:sz w:val="28"/>
          <w:szCs w:val="28"/>
        </w:rPr>
        <w:t xml:space="preserve">3) отменяет решение Контрольного органа полностью и принимает </w:t>
      </w:r>
      <w:r w:rsidRPr="000E7BBF">
        <w:rPr>
          <w:sz w:val="28"/>
          <w:szCs w:val="28"/>
        </w:rPr>
        <w:lastRenderedPageBreak/>
        <w:t>новое решение;</w:t>
      </w:r>
    </w:p>
    <w:p w:rsidR="00140F9A" w:rsidRPr="000E7BBF" w:rsidRDefault="00140F9A" w:rsidP="000E7BBF">
      <w:pPr>
        <w:pStyle w:val="ConsPlusNormal"/>
        <w:ind w:firstLine="709"/>
        <w:jc w:val="both"/>
        <w:rPr>
          <w:sz w:val="28"/>
          <w:szCs w:val="28"/>
        </w:rPr>
      </w:pPr>
      <w:r w:rsidRPr="000E7BBF">
        <w:rPr>
          <w:sz w:val="28"/>
          <w:szCs w:val="28"/>
        </w:rPr>
        <w:t xml:space="preserve">4) признает действия (бездействие) должностных лиц </w:t>
      </w:r>
      <w:r w:rsidRPr="000E7BBF">
        <w:rPr>
          <w:strike/>
          <w:sz w:val="28"/>
          <w:szCs w:val="28"/>
        </w:rPr>
        <w:t>Контрольного органа</w:t>
      </w:r>
      <w:r w:rsidRPr="000E7BBF">
        <w:rPr>
          <w:sz w:val="28"/>
          <w:szCs w:val="28"/>
        </w:rPr>
        <w:t xml:space="preserve"> незаконными и выносит решение по существу, в том числе об осуществлении при необходимости определенных действий.</w:t>
      </w:r>
    </w:p>
    <w:p w:rsidR="00140F9A" w:rsidRPr="000E7BBF" w:rsidRDefault="00140F9A" w:rsidP="000E7BBF">
      <w:pPr>
        <w:pStyle w:val="ConsPlusNormal"/>
        <w:ind w:firstLine="709"/>
        <w:jc w:val="both"/>
        <w:rPr>
          <w:sz w:val="28"/>
          <w:szCs w:val="28"/>
        </w:rPr>
      </w:pPr>
      <w:r w:rsidRPr="000E7BBF">
        <w:rPr>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140F9A" w:rsidRPr="000E7BBF" w:rsidRDefault="00140F9A" w:rsidP="000E7BBF">
      <w:pPr>
        <w:pStyle w:val="ConsPlusNormal"/>
        <w:ind w:firstLine="709"/>
        <w:jc w:val="center"/>
        <w:rPr>
          <w:rFonts w:cs="Arial"/>
          <w:b/>
          <w:bCs/>
          <w:sz w:val="28"/>
          <w:szCs w:val="28"/>
        </w:rPr>
      </w:pPr>
    </w:p>
    <w:p w:rsidR="00140F9A" w:rsidRPr="000E7BBF" w:rsidRDefault="00140F9A" w:rsidP="000E7BBF">
      <w:pPr>
        <w:pStyle w:val="a8"/>
        <w:widowControl/>
        <w:tabs>
          <w:tab w:val="left" w:pos="1134"/>
        </w:tabs>
        <w:ind w:left="0"/>
        <w:jc w:val="center"/>
        <w:rPr>
          <w:rFonts w:ascii="Times New Roman" w:hAnsi="Times New Roman" w:cs="Times New Roman"/>
          <w:b/>
          <w:bCs/>
          <w:sz w:val="28"/>
          <w:szCs w:val="28"/>
        </w:rPr>
      </w:pPr>
      <w:r w:rsidRPr="000E7BBF">
        <w:rPr>
          <w:rFonts w:ascii="Times New Roman" w:hAnsi="Times New Roman" w:cs="Times New Roman"/>
          <w:b/>
          <w:bCs/>
          <w:sz w:val="28"/>
          <w:szCs w:val="28"/>
        </w:rPr>
        <w:t xml:space="preserve">6. Ключевые показатели вида контроля и их целевые значения </w:t>
      </w:r>
    </w:p>
    <w:p w:rsidR="00140F9A" w:rsidRPr="000E7BBF" w:rsidRDefault="00140F9A" w:rsidP="000E7BBF">
      <w:pPr>
        <w:pStyle w:val="a8"/>
        <w:widowControl/>
        <w:tabs>
          <w:tab w:val="left" w:pos="1134"/>
        </w:tabs>
        <w:ind w:left="0"/>
        <w:jc w:val="center"/>
        <w:rPr>
          <w:rFonts w:ascii="Times New Roman" w:hAnsi="Times New Roman" w:cs="Times New Roman"/>
          <w:b/>
          <w:bCs/>
          <w:sz w:val="28"/>
          <w:szCs w:val="28"/>
        </w:rPr>
      </w:pPr>
      <w:r w:rsidRPr="000E7BBF">
        <w:rPr>
          <w:rFonts w:ascii="Times New Roman" w:hAnsi="Times New Roman" w:cs="Times New Roman"/>
          <w:b/>
          <w:bCs/>
          <w:sz w:val="28"/>
          <w:szCs w:val="28"/>
        </w:rPr>
        <w:t>для муниципального контроля</w:t>
      </w:r>
    </w:p>
    <w:p w:rsidR="00140F9A" w:rsidRPr="000E7BBF" w:rsidRDefault="00140F9A" w:rsidP="000E7BBF">
      <w:pPr>
        <w:pStyle w:val="a8"/>
        <w:widowControl/>
        <w:tabs>
          <w:tab w:val="left" w:pos="1134"/>
        </w:tabs>
        <w:ind w:left="0"/>
        <w:jc w:val="center"/>
        <w:rPr>
          <w:rFonts w:ascii="Times New Roman" w:hAnsi="Times New Roman" w:cs="Times New Roman"/>
          <w:b/>
          <w:bCs/>
          <w:sz w:val="28"/>
          <w:szCs w:val="28"/>
        </w:rPr>
      </w:pPr>
    </w:p>
    <w:p w:rsidR="00140F9A" w:rsidRPr="000E7BBF" w:rsidRDefault="00140F9A" w:rsidP="000E7BBF">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Ключевые показатели муниципального контроля </w:t>
      </w:r>
      <w:bookmarkStart w:id="12" w:name="_Hlk73956884"/>
      <w:r w:rsidRPr="000E7BBF">
        <w:rPr>
          <w:rFonts w:ascii="Times New Roman" w:hAnsi="Times New Roman" w:cs="Times New Roman"/>
          <w:sz w:val="28"/>
          <w:szCs w:val="28"/>
        </w:rPr>
        <w:t>и их целевые значения, индикативные показатели</w:t>
      </w:r>
      <w:bookmarkEnd w:id="12"/>
      <w:r w:rsidRPr="000E7BBF">
        <w:rPr>
          <w:rFonts w:ascii="Times New Roman" w:hAnsi="Times New Roman" w:cs="Times New Roman"/>
          <w:sz w:val="28"/>
          <w:szCs w:val="28"/>
        </w:rPr>
        <w:t xml:space="preserve"> установлены приложением4 к настоящему Положению.</w:t>
      </w:r>
    </w:p>
    <w:p w:rsidR="00140F9A" w:rsidRPr="000E7BBF" w:rsidRDefault="00140F9A" w:rsidP="000E7BBF">
      <w:pPr>
        <w:widowControl/>
        <w:rPr>
          <w:rFonts w:ascii="Times New Roman" w:hAnsi="Times New Roman" w:cs="Times New Roman"/>
          <w:sz w:val="28"/>
          <w:szCs w:val="28"/>
        </w:rPr>
      </w:pPr>
    </w:p>
    <w:p w:rsidR="00140F9A" w:rsidRPr="000E7BBF" w:rsidRDefault="00140F9A" w:rsidP="000E7BBF">
      <w:pPr>
        <w:widowControl/>
        <w:rPr>
          <w:rFonts w:ascii="Times New Roman" w:hAnsi="Times New Roman" w:cs="Times New Roman"/>
          <w:sz w:val="28"/>
          <w:szCs w:val="28"/>
        </w:rPr>
      </w:pPr>
    </w:p>
    <w:p w:rsidR="00140F9A" w:rsidRPr="000E7BBF" w:rsidRDefault="00140F9A" w:rsidP="000E7BBF">
      <w:pPr>
        <w:widowControl/>
        <w:rPr>
          <w:rFonts w:ascii="Times New Roman" w:hAnsi="Times New Roman" w:cs="Times New Roman"/>
          <w:sz w:val="28"/>
          <w:szCs w:val="28"/>
        </w:rPr>
      </w:pPr>
    </w:p>
    <w:p w:rsidR="00140F9A" w:rsidRPr="000E7BBF" w:rsidRDefault="00140F9A" w:rsidP="000E7BBF">
      <w:pPr>
        <w:widowControl/>
        <w:rPr>
          <w:rFonts w:ascii="Times New Roman" w:hAnsi="Times New Roman" w:cs="Times New Roman"/>
          <w:sz w:val="28"/>
          <w:szCs w:val="28"/>
        </w:rPr>
      </w:pPr>
    </w:p>
    <w:p w:rsidR="00140F9A" w:rsidRPr="000E7BBF" w:rsidRDefault="00140F9A" w:rsidP="000E7BBF">
      <w:pPr>
        <w:widowControl/>
        <w:rPr>
          <w:rFonts w:ascii="Times New Roman" w:hAnsi="Times New Roman" w:cs="Times New Roman"/>
          <w:sz w:val="28"/>
          <w:szCs w:val="28"/>
        </w:rPr>
      </w:pPr>
    </w:p>
    <w:p w:rsidR="00140F9A" w:rsidRDefault="00140F9A" w:rsidP="000E7BBF">
      <w:pPr>
        <w:widowControl/>
        <w:rPr>
          <w:rFonts w:ascii="Times New Roman" w:hAnsi="Times New Roman" w:cs="Times New Roman"/>
          <w:sz w:val="28"/>
          <w:szCs w:val="28"/>
        </w:rPr>
      </w:pPr>
    </w:p>
    <w:p w:rsidR="00140F9A" w:rsidRDefault="00140F9A" w:rsidP="000E7BBF">
      <w:pPr>
        <w:widowControl/>
        <w:rPr>
          <w:rFonts w:ascii="Times New Roman" w:hAnsi="Times New Roman" w:cs="Times New Roman"/>
          <w:sz w:val="28"/>
          <w:szCs w:val="28"/>
        </w:rPr>
      </w:pPr>
    </w:p>
    <w:p w:rsidR="00140F9A" w:rsidRDefault="00140F9A" w:rsidP="000E7BBF">
      <w:pPr>
        <w:widowControl/>
        <w:rPr>
          <w:rFonts w:ascii="Times New Roman" w:hAnsi="Times New Roman" w:cs="Times New Roman"/>
          <w:sz w:val="28"/>
          <w:szCs w:val="28"/>
        </w:rPr>
      </w:pPr>
    </w:p>
    <w:p w:rsidR="00140F9A" w:rsidRDefault="00140F9A" w:rsidP="000E7BBF">
      <w:pPr>
        <w:widowControl/>
        <w:rPr>
          <w:rFonts w:ascii="Times New Roman" w:hAnsi="Times New Roman" w:cs="Times New Roman"/>
          <w:sz w:val="28"/>
          <w:szCs w:val="28"/>
        </w:rPr>
      </w:pPr>
    </w:p>
    <w:p w:rsidR="00140F9A" w:rsidRDefault="00140F9A" w:rsidP="000E7BBF">
      <w:pPr>
        <w:widowControl/>
        <w:rPr>
          <w:rFonts w:ascii="Times New Roman" w:hAnsi="Times New Roman" w:cs="Times New Roman"/>
          <w:sz w:val="28"/>
          <w:szCs w:val="28"/>
        </w:rPr>
      </w:pPr>
    </w:p>
    <w:p w:rsidR="00140F9A" w:rsidRDefault="00140F9A" w:rsidP="000E7BBF">
      <w:pPr>
        <w:widowControl/>
        <w:rPr>
          <w:rFonts w:ascii="Times New Roman" w:hAnsi="Times New Roman" w:cs="Times New Roman"/>
          <w:sz w:val="28"/>
          <w:szCs w:val="28"/>
        </w:rPr>
      </w:pPr>
    </w:p>
    <w:p w:rsidR="00140F9A" w:rsidRDefault="00140F9A" w:rsidP="000E7BBF">
      <w:pPr>
        <w:widowControl/>
        <w:rPr>
          <w:rFonts w:ascii="Times New Roman" w:hAnsi="Times New Roman" w:cs="Times New Roman"/>
          <w:sz w:val="28"/>
          <w:szCs w:val="28"/>
        </w:rPr>
      </w:pPr>
    </w:p>
    <w:p w:rsidR="00140F9A" w:rsidRDefault="00140F9A" w:rsidP="000E7BBF">
      <w:pPr>
        <w:widowControl/>
        <w:rPr>
          <w:rFonts w:ascii="Times New Roman" w:hAnsi="Times New Roman" w:cs="Times New Roman"/>
          <w:sz w:val="28"/>
          <w:szCs w:val="28"/>
        </w:rPr>
      </w:pPr>
    </w:p>
    <w:p w:rsidR="00140F9A" w:rsidRPr="000E7BBF" w:rsidRDefault="00140F9A" w:rsidP="000E7BBF">
      <w:pPr>
        <w:widowControl/>
        <w:rPr>
          <w:rFonts w:ascii="Times New Roman" w:hAnsi="Times New Roman" w:cs="Times New Roman"/>
          <w:sz w:val="28"/>
          <w:szCs w:val="28"/>
        </w:rPr>
      </w:pPr>
    </w:p>
    <w:p w:rsidR="00823161" w:rsidRDefault="00823161" w:rsidP="000E7BBF">
      <w:pPr>
        <w:widowControl/>
        <w:spacing w:after="200" w:line="276" w:lineRule="auto"/>
        <w:rPr>
          <w:rFonts w:ascii="Times New Roman" w:hAnsi="Times New Roman" w:cs="Times New Roman"/>
          <w:sz w:val="28"/>
          <w:szCs w:val="28"/>
        </w:rPr>
      </w:pPr>
    </w:p>
    <w:p w:rsidR="00B27254" w:rsidRPr="000E7BBF" w:rsidRDefault="00B27254" w:rsidP="000E7BBF">
      <w:pPr>
        <w:widowControl/>
        <w:spacing w:after="200" w:line="276" w:lineRule="auto"/>
        <w:rPr>
          <w:rFonts w:ascii="Times New Roman" w:hAnsi="Times New Roman" w:cs="Times New Roman"/>
          <w:sz w:val="28"/>
          <w:szCs w:val="28"/>
        </w:rPr>
      </w:pPr>
    </w:p>
    <w:p w:rsidR="00823161" w:rsidRPr="000E7BBF" w:rsidRDefault="00140F9A" w:rsidP="00823161">
      <w:pPr>
        <w:widowControl/>
        <w:ind w:left="4536"/>
        <w:rPr>
          <w:rFonts w:ascii="Times New Roman" w:hAnsi="Times New Roman" w:cs="Times New Roman"/>
          <w:sz w:val="28"/>
          <w:szCs w:val="28"/>
        </w:rPr>
      </w:pPr>
      <w:r>
        <w:rPr>
          <w:rFonts w:ascii="Times New Roman" w:hAnsi="Times New Roman" w:cs="Times New Roman"/>
          <w:sz w:val="28"/>
          <w:szCs w:val="28"/>
        </w:rPr>
        <w:t>При</w:t>
      </w:r>
      <w:r w:rsidRPr="000E7BBF">
        <w:rPr>
          <w:rFonts w:ascii="Times New Roman" w:hAnsi="Times New Roman" w:cs="Times New Roman"/>
          <w:sz w:val="28"/>
          <w:szCs w:val="28"/>
        </w:rPr>
        <w:t>ложение 1</w:t>
      </w:r>
    </w:p>
    <w:p w:rsidR="00140F9A" w:rsidRPr="000E7BBF" w:rsidRDefault="00140F9A" w:rsidP="000E7BBF">
      <w:pPr>
        <w:widowControl/>
        <w:ind w:left="4536"/>
        <w:rPr>
          <w:rFonts w:ascii="Times New Roman" w:hAnsi="Times New Roman" w:cs="Times New Roman"/>
          <w:sz w:val="28"/>
          <w:szCs w:val="28"/>
        </w:rPr>
      </w:pPr>
      <w:r w:rsidRPr="000E7BBF">
        <w:rPr>
          <w:rFonts w:ascii="Times New Roman" w:hAnsi="Times New Roman" w:cs="Times New Roman"/>
          <w:sz w:val="28"/>
          <w:szCs w:val="28"/>
        </w:rPr>
        <w:t>к Положению о муниципальном</w:t>
      </w:r>
    </w:p>
    <w:p w:rsidR="00140F9A" w:rsidRPr="00A64FC1" w:rsidRDefault="00140F9A" w:rsidP="000E7BBF">
      <w:pPr>
        <w:widowControl/>
        <w:ind w:left="4536"/>
        <w:rPr>
          <w:rFonts w:ascii="Times New Roman" w:hAnsi="Times New Roman" w:cs="Times New Roman"/>
          <w:sz w:val="28"/>
          <w:szCs w:val="28"/>
          <w:vertAlign w:val="superscript"/>
        </w:rPr>
      </w:pPr>
      <w:r w:rsidRPr="000E7BBF">
        <w:rPr>
          <w:rFonts w:ascii="Times New Roman" w:hAnsi="Times New Roman" w:cs="Times New Roman"/>
          <w:sz w:val="28"/>
          <w:szCs w:val="28"/>
        </w:rPr>
        <w:t xml:space="preserve">жилищном контроле на </w:t>
      </w:r>
      <w:r w:rsidR="00823161" w:rsidRPr="000E7BBF">
        <w:rPr>
          <w:rFonts w:ascii="Times New Roman" w:hAnsi="Times New Roman" w:cs="Times New Roman"/>
          <w:sz w:val="28"/>
          <w:szCs w:val="28"/>
        </w:rPr>
        <w:t xml:space="preserve">территории </w:t>
      </w:r>
      <w:r w:rsidR="00400DFD">
        <w:rPr>
          <w:rFonts w:ascii="Times New Roman" w:hAnsi="Times New Roman" w:cs="Times New Roman"/>
          <w:sz w:val="28"/>
          <w:szCs w:val="28"/>
        </w:rPr>
        <w:t>Верхнереченского</w:t>
      </w:r>
      <w:r w:rsidR="00823161">
        <w:rPr>
          <w:rFonts w:ascii="Times New Roman" w:hAnsi="Times New Roman" w:cs="Times New Roman"/>
          <w:sz w:val="28"/>
          <w:szCs w:val="28"/>
        </w:rPr>
        <w:t xml:space="preserve"> </w:t>
      </w:r>
      <w:r w:rsidR="00A64FC1" w:rsidRPr="00A64FC1">
        <w:rPr>
          <w:rFonts w:ascii="Times New Roman" w:hAnsi="Times New Roman" w:cs="Times New Roman"/>
          <w:iCs/>
          <w:sz w:val="28"/>
          <w:szCs w:val="28"/>
        </w:rPr>
        <w:t>сельского поселения</w:t>
      </w:r>
    </w:p>
    <w:p w:rsidR="00140F9A" w:rsidRPr="000E7BBF" w:rsidRDefault="00140F9A" w:rsidP="000E7BBF">
      <w:pPr>
        <w:pStyle w:val="a8"/>
        <w:widowControl/>
        <w:tabs>
          <w:tab w:val="left" w:pos="1134"/>
        </w:tabs>
        <w:ind w:left="0"/>
        <w:jc w:val="both"/>
        <w:rPr>
          <w:rFonts w:ascii="Times New Roman" w:hAnsi="Times New Roman" w:cs="Times New Roman"/>
          <w:b/>
          <w:bCs/>
          <w:sz w:val="28"/>
          <w:szCs w:val="28"/>
        </w:rPr>
      </w:pPr>
    </w:p>
    <w:p w:rsidR="00140F9A" w:rsidRPr="000E7BBF" w:rsidRDefault="00140F9A" w:rsidP="000E7BBF">
      <w:pPr>
        <w:pStyle w:val="ConsPlusNormal"/>
        <w:spacing w:line="192" w:lineRule="auto"/>
        <w:ind w:left="4535" w:firstLine="0"/>
        <w:outlineLvl w:val="1"/>
        <w:rPr>
          <w:sz w:val="28"/>
          <w:szCs w:val="28"/>
        </w:rPr>
      </w:pPr>
      <w:r w:rsidRPr="000E7BBF">
        <w:rPr>
          <w:sz w:val="28"/>
          <w:szCs w:val="28"/>
        </w:rPr>
        <w:t>_</w:t>
      </w:r>
    </w:p>
    <w:p w:rsidR="00140F9A" w:rsidRPr="000E7BBF" w:rsidRDefault="00140F9A" w:rsidP="000E7BBF">
      <w:pPr>
        <w:pStyle w:val="ConsPlusNormal"/>
        <w:jc w:val="right"/>
        <w:rPr>
          <w:rFonts w:cs="Arial"/>
        </w:rPr>
      </w:pPr>
    </w:p>
    <w:p w:rsidR="00140F9A" w:rsidRPr="000E7BBF" w:rsidRDefault="00140F9A" w:rsidP="000E7BBF">
      <w:pPr>
        <w:pStyle w:val="ConsPlusNormal"/>
        <w:jc w:val="right"/>
        <w:rPr>
          <w:rFonts w:cs="Arial"/>
          <w:shd w:val="clear" w:color="auto" w:fill="F1C100"/>
        </w:rPr>
      </w:pPr>
    </w:p>
    <w:p w:rsidR="00140F9A" w:rsidRPr="000E7BBF" w:rsidRDefault="00140F9A" w:rsidP="000E7BBF">
      <w:pPr>
        <w:pStyle w:val="ConsPlusNormal"/>
        <w:ind w:firstLine="0"/>
        <w:jc w:val="center"/>
        <w:rPr>
          <w:rFonts w:cs="Arial"/>
          <w:sz w:val="28"/>
          <w:szCs w:val="28"/>
        </w:rPr>
      </w:pPr>
      <w:r w:rsidRPr="000E7BBF">
        <w:rPr>
          <w:b/>
          <w:bCs/>
          <w:sz w:val="28"/>
          <w:szCs w:val="28"/>
        </w:rPr>
        <w:t xml:space="preserve">Перечень должностных лиц </w:t>
      </w:r>
      <w:r w:rsidR="00A64FC1" w:rsidRPr="00A64FC1">
        <w:rPr>
          <w:b/>
          <w:bCs/>
          <w:iCs/>
          <w:spacing w:val="-2"/>
          <w:sz w:val="28"/>
          <w:szCs w:val="28"/>
        </w:rPr>
        <w:t xml:space="preserve">администрации </w:t>
      </w:r>
      <w:r w:rsidR="00400DFD">
        <w:rPr>
          <w:b/>
          <w:bCs/>
          <w:iCs/>
          <w:spacing w:val="-2"/>
          <w:sz w:val="28"/>
          <w:szCs w:val="28"/>
        </w:rPr>
        <w:t>Верхнереченского</w:t>
      </w:r>
      <w:r w:rsidR="00823161" w:rsidRPr="00823161">
        <w:rPr>
          <w:b/>
          <w:bCs/>
          <w:iCs/>
          <w:spacing w:val="-2"/>
          <w:sz w:val="28"/>
          <w:szCs w:val="28"/>
        </w:rPr>
        <w:t xml:space="preserve"> </w:t>
      </w:r>
      <w:r w:rsidR="00A64FC1" w:rsidRPr="00A64FC1">
        <w:rPr>
          <w:b/>
          <w:bCs/>
          <w:iCs/>
          <w:spacing w:val="-2"/>
          <w:sz w:val="28"/>
          <w:szCs w:val="28"/>
        </w:rPr>
        <w:t>сельского поселения</w:t>
      </w:r>
      <w:r w:rsidRPr="000E7BBF">
        <w:rPr>
          <w:b/>
          <w:bCs/>
          <w:sz w:val="28"/>
          <w:szCs w:val="28"/>
        </w:rPr>
        <w:t xml:space="preserve">, уполномоченных на осуществление муниципального </w:t>
      </w:r>
      <w:r w:rsidR="00A64FC1">
        <w:rPr>
          <w:b/>
          <w:bCs/>
          <w:sz w:val="28"/>
          <w:szCs w:val="28"/>
        </w:rPr>
        <w:t>жилищного</w:t>
      </w:r>
      <w:r w:rsidRPr="000E7BBF">
        <w:rPr>
          <w:b/>
          <w:bCs/>
          <w:sz w:val="28"/>
          <w:szCs w:val="28"/>
        </w:rPr>
        <w:t xml:space="preserve"> контроля</w:t>
      </w:r>
      <w:r w:rsidR="00A64FC1">
        <w:rPr>
          <w:rStyle w:val="a5"/>
          <w:rFonts w:ascii="Times New Roman" w:hAnsi="Times New Roman" w:cs="Arial"/>
          <w:color w:val="FF0000"/>
          <w:sz w:val="28"/>
          <w:szCs w:val="28"/>
        </w:rPr>
        <w:t xml:space="preserve"> </w:t>
      </w:r>
    </w:p>
    <w:p w:rsidR="00140F9A" w:rsidRPr="000E7BBF" w:rsidRDefault="00140F9A" w:rsidP="000E7BBF">
      <w:pPr>
        <w:pStyle w:val="ConsPlusNormal"/>
        <w:ind w:firstLine="0"/>
        <w:jc w:val="center"/>
        <w:rPr>
          <w:rFonts w:cs="Arial"/>
          <w:sz w:val="28"/>
          <w:szCs w:val="28"/>
        </w:rPr>
      </w:pPr>
    </w:p>
    <w:p w:rsidR="00140F9A" w:rsidRPr="000E7BBF" w:rsidRDefault="00140F9A" w:rsidP="000E7BBF">
      <w:pPr>
        <w:pStyle w:val="ConsPlusNormal"/>
        <w:jc w:val="center"/>
        <w:rPr>
          <w:rFonts w:cs="Arial"/>
          <w:sz w:val="28"/>
          <w:szCs w:val="28"/>
        </w:rPr>
      </w:pPr>
    </w:p>
    <w:p w:rsidR="00B27254" w:rsidRPr="00B27254" w:rsidRDefault="00B27254" w:rsidP="00B27254">
      <w:pPr>
        <w:ind w:firstLine="720"/>
        <w:jc w:val="both"/>
        <w:rPr>
          <w:rFonts w:ascii="Times New Roman" w:hAnsi="Times New Roman" w:cs="Times New Roman"/>
          <w:color w:val="auto"/>
          <w:sz w:val="28"/>
          <w:szCs w:val="22"/>
        </w:rPr>
      </w:pPr>
    </w:p>
    <w:p w:rsidR="00B27254" w:rsidRPr="00B27254" w:rsidRDefault="00B27254" w:rsidP="00B27254">
      <w:pPr>
        <w:ind w:firstLine="720"/>
        <w:jc w:val="both"/>
        <w:rPr>
          <w:rFonts w:ascii="Times New Roman" w:hAnsi="Times New Roman" w:cs="Times New Roman"/>
          <w:color w:val="auto"/>
          <w:sz w:val="28"/>
          <w:szCs w:val="22"/>
        </w:rPr>
      </w:pPr>
      <w:r w:rsidRPr="00B27254">
        <w:rPr>
          <w:rFonts w:ascii="Times New Roman" w:hAnsi="Times New Roman" w:cs="Times New Roman"/>
          <w:color w:val="auto"/>
          <w:sz w:val="28"/>
          <w:szCs w:val="22"/>
        </w:rPr>
        <w:t>1. Ермилов Николай Георгиевич, глава Верхнереченского сельского поселения;</w:t>
      </w:r>
    </w:p>
    <w:p w:rsidR="00B27254" w:rsidRPr="00B27254" w:rsidRDefault="00B27254" w:rsidP="00B27254">
      <w:pPr>
        <w:ind w:firstLine="720"/>
        <w:jc w:val="both"/>
        <w:rPr>
          <w:rFonts w:ascii="Times New Roman" w:hAnsi="Times New Roman" w:cs="Times New Roman"/>
          <w:color w:val="auto"/>
          <w:sz w:val="28"/>
          <w:szCs w:val="22"/>
        </w:rPr>
      </w:pPr>
      <w:r w:rsidRPr="00B27254">
        <w:rPr>
          <w:rFonts w:ascii="Times New Roman" w:hAnsi="Times New Roman" w:cs="Times New Roman"/>
          <w:color w:val="auto"/>
          <w:sz w:val="28"/>
          <w:szCs w:val="22"/>
        </w:rPr>
        <w:t>2. Аршинова Марина Владимировна, главный специалист администрации Верхнереченского сельского поселения;</w:t>
      </w:r>
    </w:p>
    <w:p w:rsidR="00B27254" w:rsidRPr="00B27254" w:rsidRDefault="00B27254" w:rsidP="00B27254">
      <w:pPr>
        <w:ind w:firstLine="720"/>
        <w:jc w:val="both"/>
        <w:rPr>
          <w:rFonts w:ascii="Times New Roman" w:hAnsi="Times New Roman" w:cs="Times New Roman"/>
          <w:color w:val="auto"/>
          <w:sz w:val="28"/>
          <w:szCs w:val="22"/>
        </w:rPr>
      </w:pPr>
      <w:r w:rsidRPr="00B27254">
        <w:rPr>
          <w:rFonts w:ascii="Times New Roman" w:hAnsi="Times New Roman" w:cs="Times New Roman"/>
          <w:color w:val="auto"/>
          <w:sz w:val="28"/>
          <w:szCs w:val="22"/>
        </w:rPr>
        <w:t>3. Трафимова Надежда Ивановна, главный специалист администрации Верхнереченского сельского поселения.</w:t>
      </w:r>
    </w:p>
    <w:p w:rsidR="00B27254" w:rsidRPr="00B27254" w:rsidRDefault="00B27254" w:rsidP="00B27254">
      <w:pPr>
        <w:ind w:firstLine="720"/>
        <w:jc w:val="both"/>
        <w:rPr>
          <w:rFonts w:ascii="Times New Roman" w:hAnsi="Times New Roman" w:cs="Times New Roman"/>
          <w:color w:val="auto"/>
          <w:sz w:val="28"/>
          <w:szCs w:val="22"/>
        </w:rPr>
      </w:pPr>
    </w:p>
    <w:p w:rsidR="00140F9A" w:rsidRPr="000E7BBF" w:rsidRDefault="00140F9A" w:rsidP="000E7BBF">
      <w:pPr>
        <w:pStyle w:val="ConsPlusNormal"/>
        <w:jc w:val="both"/>
        <w:rPr>
          <w:sz w:val="28"/>
          <w:szCs w:val="28"/>
        </w:rPr>
      </w:pPr>
    </w:p>
    <w:p w:rsidR="00140F9A" w:rsidRPr="000E7BBF" w:rsidRDefault="00140F9A" w:rsidP="000E7BBF">
      <w:pPr>
        <w:pStyle w:val="ConsPlusNormal"/>
        <w:jc w:val="both"/>
        <w:rPr>
          <w:sz w:val="28"/>
          <w:szCs w:val="28"/>
        </w:rPr>
      </w:pPr>
    </w:p>
    <w:p w:rsidR="00140F9A" w:rsidRPr="000E7BBF" w:rsidRDefault="00140F9A" w:rsidP="000E7BBF">
      <w:pPr>
        <w:pStyle w:val="ConsPlusNormal"/>
        <w:jc w:val="both"/>
        <w:rPr>
          <w:sz w:val="28"/>
          <w:szCs w:val="28"/>
        </w:rPr>
      </w:pPr>
    </w:p>
    <w:p w:rsidR="00140F9A" w:rsidRPr="000E7BBF" w:rsidRDefault="00140F9A" w:rsidP="000E7BBF">
      <w:pPr>
        <w:pStyle w:val="ConsPlusNormal"/>
        <w:jc w:val="both"/>
        <w:rPr>
          <w:sz w:val="28"/>
          <w:szCs w:val="28"/>
        </w:rPr>
      </w:pPr>
    </w:p>
    <w:p w:rsidR="00140F9A" w:rsidRPr="000E7BBF" w:rsidRDefault="00140F9A" w:rsidP="000E7BBF">
      <w:pPr>
        <w:pStyle w:val="ConsPlusNormal"/>
        <w:spacing w:line="192" w:lineRule="auto"/>
        <w:ind w:left="4535" w:firstLine="0"/>
        <w:outlineLvl w:val="1"/>
        <w:rPr>
          <w:sz w:val="28"/>
          <w:szCs w:val="28"/>
        </w:rPr>
      </w:pPr>
      <w:r w:rsidRPr="000E7BBF">
        <w:rPr>
          <w:rFonts w:cs="Arial"/>
          <w:i/>
          <w:iCs/>
        </w:rPr>
        <w:br w:type="page"/>
      </w:r>
      <w:r w:rsidRPr="000E7BBF">
        <w:rPr>
          <w:sz w:val="28"/>
          <w:szCs w:val="28"/>
        </w:rPr>
        <w:lastRenderedPageBreak/>
        <w:t>Приложение 2</w:t>
      </w:r>
    </w:p>
    <w:p w:rsidR="00140F9A" w:rsidRPr="000E7BBF" w:rsidRDefault="00140F9A" w:rsidP="000E7BBF">
      <w:pPr>
        <w:widowControl/>
        <w:ind w:left="4536"/>
        <w:rPr>
          <w:rFonts w:ascii="Times New Roman" w:hAnsi="Times New Roman" w:cs="Times New Roman"/>
          <w:sz w:val="28"/>
          <w:szCs w:val="28"/>
        </w:rPr>
      </w:pPr>
      <w:r w:rsidRPr="000E7BBF">
        <w:rPr>
          <w:rFonts w:ascii="Times New Roman" w:hAnsi="Times New Roman" w:cs="Times New Roman"/>
          <w:sz w:val="28"/>
          <w:szCs w:val="28"/>
        </w:rPr>
        <w:t>к Положению о муниципальном</w:t>
      </w:r>
    </w:p>
    <w:p w:rsidR="00140F9A" w:rsidRPr="000E7BBF" w:rsidRDefault="00140F9A" w:rsidP="000E7BBF">
      <w:pPr>
        <w:widowControl/>
        <w:ind w:left="4536"/>
        <w:rPr>
          <w:rFonts w:ascii="Times New Roman" w:hAnsi="Times New Roman" w:cs="Times New Roman"/>
          <w:sz w:val="28"/>
          <w:szCs w:val="28"/>
          <w:vertAlign w:val="superscript"/>
        </w:rPr>
      </w:pPr>
      <w:r w:rsidRPr="000E7BBF">
        <w:rPr>
          <w:rFonts w:ascii="Times New Roman" w:hAnsi="Times New Roman" w:cs="Times New Roman"/>
          <w:sz w:val="28"/>
          <w:szCs w:val="28"/>
        </w:rPr>
        <w:t xml:space="preserve">жилищном контроле на </w:t>
      </w:r>
      <w:r w:rsidR="00804125" w:rsidRPr="000E7BBF">
        <w:rPr>
          <w:rFonts w:ascii="Times New Roman" w:hAnsi="Times New Roman" w:cs="Times New Roman"/>
          <w:sz w:val="28"/>
          <w:szCs w:val="28"/>
        </w:rPr>
        <w:t xml:space="preserve">территории </w:t>
      </w:r>
      <w:r w:rsidR="00400DFD">
        <w:rPr>
          <w:rFonts w:ascii="Times New Roman" w:hAnsi="Times New Roman" w:cs="Times New Roman"/>
          <w:sz w:val="28"/>
          <w:szCs w:val="28"/>
        </w:rPr>
        <w:t>Верхнереченского</w:t>
      </w:r>
      <w:r w:rsidR="00823161" w:rsidRPr="00823161">
        <w:rPr>
          <w:rFonts w:ascii="Times New Roman" w:hAnsi="Times New Roman" w:cs="Times New Roman"/>
          <w:iCs/>
          <w:sz w:val="28"/>
          <w:szCs w:val="28"/>
        </w:rPr>
        <w:t xml:space="preserve"> </w:t>
      </w:r>
      <w:r w:rsidR="00A64FC1" w:rsidRPr="00A64FC1">
        <w:rPr>
          <w:rFonts w:ascii="Times New Roman" w:hAnsi="Times New Roman" w:cs="Times New Roman"/>
          <w:iCs/>
          <w:sz w:val="28"/>
          <w:szCs w:val="28"/>
        </w:rPr>
        <w:t>сельского поселения</w:t>
      </w:r>
    </w:p>
    <w:p w:rsidR="00140F9A" w:rsidRPr="000E7BBF" w:rsidRDefault="00140F9A" w:rsidP="000E7BBF">
      <w:pPr>
        <w:pStyle w:val="ConsPlusNormal"/>
        <w:spacing w:line="192" w:lineRule="auto"/>
        <w:ind w:left="4535" w:firstLine="0"/>
        <w:outlineLvl w:val="1"/>
        <w:rPr>
          <w:rFonts w:cs="Arial"/>
          <w:i/>
          <w:iCs/>
        </w:rPr>
      </w:pPr>
    </w:p>
    <w:p w:rsidR="00140F9A" w:rsidRDefault="00140F9A" w:rsidP="00D51060">
      <w:pPr>
        <w:ind w:firstLine="709"/>
        <w:jc w:val="both"/>
        <w:rPr>
          <w:rFonts w:ascii="Times New Roman" w:hAnsi="Times New Roman" w:cs="Times New Roman"/>
          <w:sz w:val="28"/>
          <w:szCs w:val="28"/>
        </w:rPr>
      </w:pPr>
    </w:p>
    <w:p w:rsidR="00140F9A" w:rsidRPr="00D51060" w:rsidRDefault="00140F9A" w:rsidP="00D51060">
      <w:pPr>
        <w:jc w:val="center"/>
        <w:rPr>
          <w:rFonts w:ascii="Times New Roman" w:hAnsi="Times New Roman" w:cs="Times New Roman"/>
          <w:b/>
          <w:bCs/>
          <w:sz w:val="28"/>
          <w:szCs w:val="28"/>
        </w:rPr>
      </w:pPr>
      <w:r w:rsidRPr="00D51060">
        <w:rPr>
          <w:rFonts w:ascii="Times New Roman" w:hAnsi="Times New Roman" w:cs="Times New Roman"/>
          <w:b/>
          <w:bCs/>
          <w:sz w:val="28"/>
          <w:szCs w:val="28"/>
        </w:rPr>
        <w:t xml:space="preserve">Критерии отнесения объектов контроля к категориям риска </w:t>
      </w:r>
    </w:p>
    <w:p w:rsidR="00140F9A" w:rsidRPr="00733FF8" w:rsidRDefault="00140F9A" w:rsidP="00D51060">
      <w:pPr>
        <w:jc w:val="center"/>
        <w:rPr>
          <w:rFonts w:ascii="Times New Roman" w:hAnsi="Times New Roman" w:cs="Times New Roman"/>
          <w:color w:val="FF0000"/>
          <w:sz w:val="28"/>
          <w:szCs w:val="28"/>
        </w:rPr>
      </w:pPr>
      <w:r w:rsidRPr="00D51060">
        <w:rPr>
          <w:rFonts w:ascii="Times New Roman" w:hAnsi="Times New Roman" w:cs="Times New Roman"/>
          <w:b/>
          <w:bCs/>
          <w:sz w:val="28"/>
          <w:szCs w:val="28"/>
        </w:rPr>
        <w:t>в рамках осуществления муниципального контроля</w:t>
      </w:r>
      <w:r w:rsidR="00A64FC1">
        <w:rPr>
          <w:rStyle w:val="a5"/>
          <w:rFonts w:ascii="Times New Roman" w:hAnsi="Times New Roman" w:cs="Times New Roman"/>
          <w:color w:val="FF0000"/>
          <w:sz w:val="28"/>
          <w:szCs w:val="28"/>
        </w:rPr>
        <w:t xml:space="preserve"> </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 </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 1. Отнесение объектов контроля</w:t>
      </w:r>
      <w:r w:rsidR="00A64FC1">
        <w:rPr>
          <w:rFonts w:ascii="Times New Roman" w:hAnsi="Times New Roman" w:cs="Times New Roman"/>
          <w:sz w:val="28"/>
          <w:szCs w:val="28"/>
        </w:rPr>
        <w:t xml:space="preserve"> </w:t>
      </w:r>
      <w:r w:rsidRPr="00D51060">
        <w:rPr>
          <w:rFonts w:ascii="Times New Roman" w:hAnsi="Times New Roman" w:cs="Times New Roman"/>
          <w:sz w:val="28"/>
          <w:szCs w:val="28"/>
        </w:rPr>
        <w:t>к определенной категории риска осуществляется в зависимости от значения показателя риска:</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при значении показателя риска более 6 объект контроля относится к категории высокого риска;</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при значении показателя риска от 4 до 6 включительно - к категории среднего риска;</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при значении показателя риска от 2 до 3 включительно - к категории умеренного риска;</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при значении показателя риска от 0 до 1 включительно - к категории низкого риска.</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2. Показатель риска рассчитывается по следующей формуле:</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 </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К = 2 x V</w:t>
      </w:r>
      <w:r w:rsidRPr="00D51060">
        <w:rPr>
          <w:rFonts w:ascii="Times New Roman" w:hAnsi="Times New Roman" w:cs="Times New Roman"/>
          <w:sz w:val="28"/>
          <w:szCs w:val="28"/>
          <w:vertAlign w:val="subscript"/>
        </w:rPr>
        <w:t>1</w:t>
      </w:r>
      <w:r w:rsidRPr="00D51060">
        <w:rPr>
          <w:rFonts w:ascii="Times New Roman" w:hAnsi="Times New Roman" w:cs="Times New Roman"/>
          <w:sz w:val="28"/>
          <w:szCs w:val="28"/>
        </w:rPr>
        <w:t xml:space="preserve"> + V</w:t>
      </w:r>
      <w:r w:rsidRPr="00D51060">
        <w:rPr>
          <w:rFonts w:ascii="Times New Roman" w:hAnsi="Times New Roman" w:cs="Times New Roman"/>
          <w:sz w:val="28"/>
          <w:szCs w:val="28"/>
          <w:vertAlign w:val="subscript"/>
        </w:rPr>
        <w:t>2</w:t>
      </w:r>
      <w:r w:rsidRPr="00D51060">
        <w:rPr>
          <w:rFonts w:ascii="Times New Roman" w:hAnsi="Times New Roman" w:cs="Times New Roman"/>
          <w:sz w:val="28"/>
          <w:szCs w:val="28"/>
        </w:rPr>
        <w:t xml:space="preserve"> + 2 x V</w:t>
      </w:r>
      <w:r w:rsidRPr="00D51060">
        <w:rPr>
          <w:rFonts w:ascii="Times New Roman" w:hAnsi="Times New Roman" w:cs="Times New Roman"/>
          <w:sz w:val="28"/>
          <w:szCs w:val="28"/>
          <w:vertAlign w:val="subscript"/>
        </w:rPr>
        <w:t>3</w:t>
      </w:r>
      <w:r w:rsidRPr="00D51060">
        <w:rPr>
          <w:rFonts w:ascii="Times New Roman" w:hAnsi="Times New Roman" w:cs="Times New Roman"/>
          <w:sz w:val="28"/>
          <w:szCs w:val="28"/>
        </w:rPr>
        <w:t>, где:</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 </w:t>
      </w: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К - показатель риска;</w:t>
      </w:r>
    </w:p>
    <w:p w:rsidR="00140F9A" w:rsidRDefault="00140F9A" w:rsidP="00D51060">
      <w:pPr>
        <w:ind w:firstLine="709"/>
        <w:jc w:val="both"/>
        <w:rPr>
          <w:rFonts w:ascii="Times New Roman" w:hAnsi="Times New Roman" w:cs="Times New Roman"/>
          <w:sz w:val="28"/>
          <w:szCs w:val="28"/>
        </w:rPr>
      </w:pP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V</w:t>
      </w:r>
      <w:r w:rsidRPr="00D51060">
        <w:rPr>
          <w:rFonts w:ascii="Times New Roman" w:hAnsi="Times New Roman" w:cs="Times New Roman"/>
          <w:sz w:val="28"/>
          <w:szCs w:val="28"/>
          <w:vertAlign w:val="subscript"/>
        </w:rPr>
        <w:t>1</w:t>
      </w:r>
      <w:r w:rsidRPr="00D51060">
        <w:rPr>
          <w:rFonts w:ascii="Times New Roman" w:hAnsi="Times New Roman" w:cs="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rFonts w:ascii="Times New Roman" w:hAnsi="Times New Roman" w:cs="Times New Roman"/>
          <w:sz w:val="28"/>
          <w:szCs w:val="28"/>
        </w:rPr>
        <w:t xml:space="preserve"> статьей 19.4.1</w:t>
      </w:r>
      <w:r w:rsidRPr="00D51060">
        <w:rPr>
          <w:rFonts w:ascii="Times New Roman" w:hAnsi="Times New Roman" w:cs="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rFonts w:ascii="Times New Roman" w:hAnsi="Times New Roman" w:cs="Times New Roman"/>
          <w:sz w:val="28"/>
          <w:szCs w:val="28"/>
        </w:rPr>
        <w:t>х К</w:t>
      </w:r>
      <w:r w:rsidRPr="00D51060">
        <w:rPr>
          <w:rFonts w:ascii="Times New Roman" w:hAnsi="Times New Roman" w:cs="Times New Roman"/>
          <w:sz w:val="28"/>
          <w:szCs w:val="28"/>
        </w:rPr>
        <w:t>онтрольным органом;</w:t>
      </w:r>
    </w:p>
    <w:p w:rsidR="00140F9A"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 </w:t>
      </w:r>
    </w:p>
    <w:p w:rsidR="00140F9A"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V</w:t>
      </w:r>
      <w:r w:rsidRPr="00D51060">
        <w:rPr>
          <w:rFonts w:ascii="Times New Roman" w:hAnsi="Times New Roman" w:cs="Times New Roman"/>
          <w:sz w:val="28"/>
          <w:szCs w:val="28"/>
          <w:vertAlign w:val="subscript"/>
        </w:rPr>
        <w:t>2</w:t>
      </w:r>
      <w:r w:rsidRPr="00D51060">
        <w:rPr>
          <w:rFonts w:ascii="Times New Roman" w:hAnsi="Times New Roman" w:cs="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rFonts w:ascii="Times New Roman" w:hAnsi="Times New Roman" w:cs="Times New Roman"/>
          <w:sz w:val="28"/>
          <w:szCs w:val="28"/>
        </w:rPr>
        <w:t xml:space="preserve">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w:t>
      </w:r>
      <w:r w:rsidR="00A64FC1">
        <w:rPr>
          <w:rFonts w:ascii="Times New Roman" w:hAnsi="Times New Roman" w:cs="Times New Roman"/>
          <w:sz w:val="28"/>
          <w:szCs w:val="28"/>
        </w:rPr>
        <w:t xml:space="preserve"> </w:t>
      </w:r>
      <w:r>
        <w:rPr>
          <w:rFonts w:ascii="Times New Roman" w:hAnsi="Times New Roman" w:cs="Times New Roman"/>
          <w:sz w:val="28"/>
          <w:szCs w:val="28"/>
        </w:rPr>
        <w:t>правонарушениях, составленных Контрольным органом.</w:t>
      </w:r>
    </w:p>
    <w:p w:rsidR="00140F9A" w:rsidRDefault="00140F9A" w:rsidP="00D51060">
      <w:pPr>
        <w:ind w:firstLine="709"/>
        <w:jc w:val="both"/>
        <w:rPr>
          <w:rFonts w:ascii="Times New Roman" w:hAnsi="Times New Roman" w:cs="Times New Roman"/>
          <w:sz w:val="28"/>
          <w:szCs w:val="28"/>
        </w:rPr>
      </w:pPr>
    </w:p>
    <w:p w:rsidR="00140F9A" w:rsidRPr="00D51060" w:rsidRDefault="00140F9A" w:rsidP="00D51060">
      <w:pPr>
        <w:ind w:firstLine="709"/>
        <w:jc w:val="both"/>
        <w:rPr>
          <w:rFonts w:ascii="Times New Roman" w:hAnsi="Times New Roman" w:cs="Times New Roman"/>
          <w:sz w:val="28"/>
          <w:szCs w:val="28"/>
        </w:rPr>
      </w:pPr>
      <w:r w:rsidRPr="00D51060">
        <w:rPr>
          <w:rFonts w:ascii="Times New Roman" w:hAnsi="Times New Roman" w:cs="Times New Roman"/>
          <w:sz w:val="28"/>
          <w:szCs w:val="28"/>
        </w:rPr>
        <w:t>V</w:t>
      </w:r>
      <w:r w:rsidRPr="00D51060">
        <w:rPr>
          <w:rFonts w:ascii="Times New Roman" w:hAnsi="Times New Roman" w:cs="Times New Roman"/>
          <w:sz w:val="28"/>
          <w:szCs w:val="28"/>
          <w:vertAlign w:val="subscript"/>
        </w:rPr>
        <w:t>3</w:t>
      </w:r>
      <w:r w:rsidRPr="00D51060">
        <w:rPr>
          <w:rFonts w:ascii="Times New Roman" w:hAnsi="Times New Roman" w:cs="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rFonts w:ascii="Times New Roman" w:hAnsi="Times New Roman" w:cs="Times New Roman"/>
          <w:sz w:val="28"/>
          <w:szCs w:val="28"/>
        </w:rPr>
        <w:t xml:space="preserve"> частью 1 статьи 19.5</w:t>
      </w:r>
      <w:r w:rsidRPr="00D51060">
        <w:rPr>
          <w:rFonts w:ascii="Times New Roman" w:hAnsi="Times New Roman" w:cs="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rFonts w:ascii="Times New Roman" w:hAnsi="Times New Roman" w:cs="Times New Roman"/>
          <w:sz w:val="28"/>
          <w:szCs w:val="28"/>
        </w:rPr>
        <w:t>х</w:t>
      </w:r>
      <w:r w:rsidRPr="00D51060">
        <w:rPr>
          <w:rFonts w:ascii="Times New Roman" w:hAnsi="Times New Roman" w:cs="Times New Roman"/>
          <w:sz w:val="28"/>
          <w:szCs w:val="28"/>
        </w:rPr>
        <w:t xml:space="preserve"> контрольным органом. </w:t>
      </w:r>
    </w:p>
    <w:p w:rsidR="00140F9A" w:rsidRPr="00D51060" w:rsidRDefault="00140F9A" w:rsidP="00D51060">
      <w:pPr>
        <w:pStyle w:val="ConsPlusNormal"/>
        <w:spacing w:line="192" w:lineRule="auto"/>
        <w:ind w:firstLine="709"/>
        <w:jc w:val="both"/>
        <w:outlineLvl w:val="1"/>
        <w:rPr>
          <w:rFonts w:cs="Arial"/>
          <w:sz w:val="28"/>
          <w:szCs w:val="28"/>
        </w:rPr>
      </w:pPr>
    </w:p>
    <w:p w:rsidR="00140F9A" w:rsidRPr="00D51060" w:rsidRDefault="00140F9A" w:rsidP="00D51060">
      <w:pPr>
        <w:pStyle w:val="ConsPlusNormal"/>
        <w:spacing w:line="192" w:lineRule="auto"/>
        <w:ind w:left="4535" w:firstLine="709"/>
        <w:jc w:val="both"/>
        <w:outlineLvl w:val="1"/>
        <w:rPr>
          <w:rFonts w:cs="Arial"/>
          <w:i/>
          <w:iCs/>
          <w:sz w:val="28"/>
          <w:szCs w:val="28"/>
        </w:rPr>
      </w:pPr>
    </w:p>
    <w:p w:rsidR="00140F9A" w:rsidRPr="00D51060" w:rsidRDefault="00140F9A" w:rsidP="00D51060">
      <w:pPr>
        <w:pStyle w:val="ConsPlusNormal"/>
        <w:spacing w:line="192" w:lineRule="auto"/>
        <w:ind w:left="4535" w:firstLine="709"/>
        <w:jc w:val="both"/>
        <w:outlineLvl w:val="1"/>
        <w:rPr>
          <w:rFonts w:cs="Arial"/>
          <w:i/>
          <w:iCs/>
          <w:sz w:val="28"/>
          <w:szCs w:val="28"/>
        </w:rPr>
      </w:pPr>
    </w:p>
    <w:p w:rsidR="00140F9A" w:rsidRPr="00D51060" w:rsidRDefault="00140F9A" w:rsidP="00D51060">
      <w:pPr>
        <w:pStyle w:val="ConsPlusNormal"/>
        <w:spacing w:line="192" w:lineRule="auto"/>
        <w:ind w:left="4535" w:firstLine="709"/>
        <w:jc w:val="both"/>
        <w:outlineLvl w:val="1"/>
        <w:rPr>
          <w:rFonts w:cs="Arial"/>
          <w:i/>
          <w:iCs/>
          <w:sz w:val="28"/>
          <w:szCs w:val="28"/>
        </w:rPr>
      </w:pPr>
    </w:p>
    <w:p w:rsidR="00140F9A" w:rsidRPr="00D51060" w:rsidRDefault="00140F9A" w:rsidP="00D51060">
      <w:pPr>
        <w:pStyle w:val="ConsPlusNormal"/>
        <w:spacing w:line="192" w:lineRule="auto"/>
        <w:ind w:left="4535" w:firstLine="709"/>
        <w:jc w:val="both"/>
        <w:outlineLvl w:val="1"/>
        <w:rPr>
          <w:rFonts w:cs="Arial"/>
          <w:i/>
          <w:iCs/>
          <w:sz w:val="28"/>
          <w:szCs w:val="28"/>
        </w:rPr>
      </w:pPr>
    </w:p>
    <w:p w:rsidR="00140F9A" w:rsidRPr="00D51060" w:rsidRDefault="00140F9A" w:rsidP="00D51060">
      <w:pPr>
        <w:pStyle w:val="ConsPlusNormal"/>
        <w:spacing w:line="192" w:lineRule="auto"/>
        <w:ind w:left="4535" w:firstLine="709"/>
        <w:jc w:val="both"/>
        <w:outlineLvl w:val="1"/>
        <w:rPr>
          <w:rFonts w:cs="Arial"/>
          <w:sz w:val="28"/>
          <w:szCs w:val="28"/>
        </w:rPr>
      </w:pPr>
    </w:p>
    <w:p w:rsidR="00140F9A" w:rsidRPr="00D51060" w:rsidRDefault="00140F9A" w:rsidP="00D51060">
      <w:pPr>
        <w:pStyle w:val="ConsPlusNormal"/>
        <w:spacing w:line="192" w:lineRule="auto"/>
        <w:ind w:left="4535" w:firstLine="709"/>
        <w:jc w:val="both"/>
        <w:outlineLvl w:val="1"/>
        <w:rPr>
          <w:rFonts w:cs="Arial"/>
          <w:sz w:val="28"/>
          <w:szCs w:val="28"/>
        </w:rPr>
      </w:pPr>
    </w:p>
    <w:p w:rsidR="00140F9A" w:rsidRPr="00D51060" w:rsidRDefault="00140F9A" w:rsidP="00D51060">
      <w:pPr>
        <w:pStyle w:val="ConsPlusNormal"/>
        <w:spacing w:line="192" w:lineRule="auto"/>
        <w:ind w:left="4535" w:firstLine="709"/>
        <w:jc w:val="both"/>
        <w:outlineLvl w:val="1"/>
        <w:rPr>
          <w:rFonts w:cs="Arial"/>
          <w:sz w:val="28"/>
          <w:szCs w:val="28"/>
        </w:rPr>
      </w:pPr>
    </w:p>
    <w:p w:rsidR="00140F9A" w:rsidRPr="00D51060" w:rsidRDefault="00140F9A" w:rsidP="00D51060">
      <w:pPr>
        <w:pStyle w:val="ConsPlusNormal"/>
        <w:spacing w:line="192" w:lineRule="auto"/>
        <w:ind w:left="4535" w:firstLine="709"/>
        <w:jc w:val="both"/>
        <w:outlineLvl w:val="1"/>
        <w:rPr>
          <w:rFonts w:cs="Arial"/>
          <w:sz w:val="28"/>
          <w:szCs w:val="28"/>
        </w:rPr>
      </w:pPr>
    </w:p>
    <w:p w:rsidR="00140F9A" w:rsidRPr="00D51060" w:rsidRDefault="00140F9A" w:rsidP="00D51060">
      <w:pPr>
        <w:pStyle w:val="ConsPlusNormal"/>
        <w:spacing w:line="192" w:lineRule="auto"/>
        <w:ind w:left="4535" w:firstLine="709"/>
        <w:jc w:val="both"/>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Default="00140F9A" w:rsidP="000E7BBF">
      <w:pPr>
        <w:pStyle w:val="ConsPlusNormal"/>
        <w:spacing w:line="192" w:lineRule="auto"/>
        <w:ind w:left="4535" w:firstLine="0"/>
        <w:outlineLvl w:val="1"/>
        <w:rPr>
          <w:rFonts w:cs="Arial"/>
          <w:sz w:val="28"/>
          <w:szCs w:val="28"/>
        </w:rPr>
      </w:pPr>
    </w:p>
    <w:p w:rsidR="00140F9A" w:rsidRDefault="00140F9A" w:rsidP="000E7BBF">
      <w:pPr>
        <w:pStyle w:val="ConsPlusNormal"/>
        <w:spacing w:line="192" w:lineRule="auto"/>
        <w:ind w:left="4535" w:firstLine="0"/>
        <w:outlineLvl w:val="1"/>
        <w:rPr>
          <w:rFonts w:cs="Arial"/>
          <w:sz w:val="28"/>
          <w:szCs w:val="28"/>
        </w:rPr>
      </w:pPr>
    </w:p>
    <w:p w:rsidR="00140F9A"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rFonts w:cs="Arial"/>
          <w:sz w:val="28"/>
          <w:szCs w:val="28"/>
        </w:rPr>
      </w:pPr>
    </w:p>
    <w:p w:rsidR="00140F9A" w:rsidRDefault="00140F9A" w:rsidP="000E7BBF">
      <w:pPr>
        <w:pStyle w:val="ConsPlusNormal"/>
        <w:spacing w:line="192" w:lineRule="auto"/>
        <w:ind w:left="4535" w:firstLine="0"/>
        <w:outlineLvl w:val="1"/>
        <w:rPr>
          <w:rFonts w:cs="Arial"/>
          <w:sz w:val="28"/>
          <w:szCs w:val="28"/>
        </w:rPr>
      </w:pPr>
    </w:p>
    <w:p w:rsidR="00A64FC1" w:rsidRDefault="00A64FC1" w:rsidP="000E7BBF">
      <w:pPr>
        <w:pStyle w:val="ConsPlusNormal"/>
        <w:spacing w:line="192" w:lineRule="auto"/>
        <w:ind w:left="4535" w:firstLine="0"/>
        <w:outlineLvl w:val="1"/>
        <w:rPr>
          <w:rFonts w:cs="Arial"/>
          <w:sz w:val="28"/>
          <w:szCs w:val="28"/>
        </w:rPr>
      </w:pPr>
    </w:p>
    <w:p w:rsidR="00A64FC1" w:rsidRDefault="00A64FC1" w:rsidP="000E7BBF">
      <w:pPr>
        <w:pStyle w:val="ConsPlusNormal"/>
        <w:spacing w:line="192" w:lineRule="auto"/>
        <w:ind w:left="4535" w:firstLine="0"/>
        <w:outlineLvl w:val="1"/>
        <w:rPr>
          <w:rFonts w:cs="Arial"/>
          <w:sz w:val="28"/>
          <w:szCs w:val="28"/>
        </w:rPr>
      </w:pPr>
    </w:p>
    <w:p w:rsidR="00A64FC1" w:rsidRPr="000E7BBF" w:rsidRDefault="00A64FC1" w:rsidP="000E7BBF">
      <w:pPr>
        <w:pStyle w:val="ConsPlusNormal"/>
        <w:spacing w:line="192" w:lineRule="auto"/>
        <w:ind w:left="4535" w:firstLine="0"/>
        <w:outlineLvl w:val="1"/>
        <w:rPr>
          <w:rFonts w:cs="Arial"/>
          <w:sz w:val="28"/>
          <w:szCs w:val="28"/>
        </w:rPr>
      </w:pPr>
    </w:p>
    <w:p w:rsidR="00140F9A" w:rsidRPr="000E7BBF" w:rsidRDefault="00140F9A" w:rsidP="000E7BBF">
      <w:pPr>
        <w:pStyle w:val="ConsPlusNormal"/>
        <w:spacing w:line="192" w:lineRule="auto"/>
        <w:ind w:left="4535" w:firstLine="0"/>
        <w:outlineLvl w:val="1"/>
        <w:rPr>
          <w:sz w:val="28"/>
          <w:szCs w:val="28"/>
        </w:rPr>
      </w:pPr>
      <w:r w:rsidRPr="000E7BBF">
        <w:rPr>
          <w:sz w:val="28"/>
          <w:szCs w:val="28"/>
        </w:rPr>
        <w:lastRenderedPageBreak/>
        <w:t>Приложение 3</w:t>
      </w:r>
    </w:p>
    <w:p w:rsidR="00140F9A" w:rsidRPr="000E7BBF" w:rsidRDefault="00140F9A" w:rsidP="000E7BBF">
      <w:pPr>
        <w:widowControl/>
        <w:ind w:left="4536"/>
        <w:rPr>
          <w:rFonts w:ascii="Times New Roman" w:hAnsi="Times New Roman" w:cs="Times New Roman"/>
          <w:sz w:val="28"/>
          <w:szCs w:val="28"/>
        </w:rPr>
      </w:pPr>
      <w:r w:rsidRPr="000E7BBF">
        <w:rPr>
          <w:rFonts w:ascii="Times New Roman" w:hAnsi="Times New Roman" w:cs="Times New Roman"/>
          <w:sz w:val="28"/>
          <w:szCs w:val="28"/>
        </w:rPr>
        <w:t>к Положению о муниципальном</w:t>
      </w:r>
    </w:p>
    <w:p w:rsidR="00140F9A" w:rsidRPr="00A64FC1" w:rsidRDefault="00140F9A" w:rsidP="000E7BBF">
      <w:pPr>
        <w:widowControl/>
        <w:ind w:left="4536"/>
        <w:rPr>
          <w:rFonts w:ascii="Times New Roman" w:hAnsi="Times New Roman" w:cs="Times New Roman"/>
          <w:sz w:val="28"/>
          <w:szCs w:val="28"/>
          <w:vertAlign w:val="superscript"/>
        </w:rPr>
      </w:pPr>
      <w:r w:rsidRPr="000E7BBF">
        <w:rPr>
          <w:rFonts w:ascii="Times New Roman" w:hAnsi="Times New Roman" w:cs="Times New Roman"/>
          <w:sz w:val="28"/>
          <w:szCs w:val="28"/>
        </w:rPr>
        <w:t xml:space="preserve">жилищном контроле на </w:t>
      </w:r>
      <w:r w:rsidR="00804125" w:rsidRPr="000E7BBF">
        <w:rPr>
          <w:rFonts w:ascii="Times New Roman" w:hAnsi="Times New Roman" w:cs="Times New Roman"/>
          <w:sz w:val="28"/>
          <w:szCs w:val="28"/>
        </w:rPr>
        <w:t xml:space="preserve">территории </w:t>
      </w:r>
      <w:r w:rsidR="00400DFD">
        <w:rPr>
          <w:rFonts w:ascii="Times New Roman" w:hAnsi="Times New Roman" w:cs="Times New Roman"/>
          <w:sz w:val="28"/>
          <w:szCs w:val="28"/>
        </w:rPr>
        <w:t>Верхнереченского</w:t>
      </w:r>
      <w:r w:rsidR="00804125" w:rsidRPr="00804125">
        <w:rPr>
          <w:rFonts w:ascii="Times New Roman" w:hAnsi="Times New Roman" w:cs="Times New Roman"/>
          <w:iCs/>
          <w:sz w:val="28"/>
          <w:szCs w:val="28"/>
        </w:rPr>
        <w:t xml:space="preserve"> </w:t>
      </w:r>
      <w:r w:rsidR="00A64FC1" w:rsidRPr="00A64FC1">
        <w:rPr>
          <w:rFonts w:ascii="Times New Roman" w:hAnsi="Times New Roman" w:cs="Times New Roman"/>
          <w:iCs/>
          <w:sz w:val="28"/>
          <w:szCs w:val="28"/>
        </w:rPr>
        <w:t>сельского поселения</w:t>
      </w:r>
    </w:p>
    <w:p w:rsidR="00140F9A" w:rsidRPr="000E7BBF" w:rsidRDefault="00140F9A" w:rsidP="000E7BBF">
      <w:pPr>
        <w:pStyle w:val="ConsPlusNormal"/>
        <w:spacing w:line="240" w:lineRule="exact"/>
        <w:jc w:val="center"/>
        <w:rPr>
          <w:rFonts w:cs="Arial"/>
          <w:shd w:val="clear" w:color="auto" w:fill="F1C100"/>
        </w:rPr>
      </w:pPr>
    </w:p>
    <w:p w:rsidR="00140F9A" w:rsidRPr="000E7BBF" w:rsidRDefault="00140F9A" w:rsidP="000E7BBF">
      <w:pPr>
        <w:jc w:val="center"/>
        <w:rPr>
          <w:rFonts w:ascii="Times New Roman" w:hAnsi="Times New Roman" w:cs="Times New Roman"/>
          <w:b/>
          <w:bCs/>
          <w:sz w:val="28"/>
          <w:szCs w:val="28"/>
        </w:rPr>
      </w:pPr>
    </w:p>
    <w:p w:rsidR="00140F9A" w:rsidRPr="000E7BBF" w:rsidRDefault="00140F9A" w:rsidP="000E7BBF">
      <w:pPr>
        <w:autoSpaceDE w:val="0"/>
        <w:autoSpaceDN w:val="0"/>
        <w:adjustRightInd w:val="0"/>
        <w:ind w:firstLine="539"/>
        <w:jc w:val="center"/>
        <w:rPr>
          <w:rFonts w:ascii="Times New Roman" w:hAnsi="Times New Roman" w:cs="Times New Roman"/>
          <w:b/>
          <w:bCs/>
          <w:sz w:val="28"/>
          <w:szCs w:val="28"/>
        </w:rPr>
      </w:pPr>
      <w:r w:rsidRPr="000E7BBF">
        <w:rPr>
          <w:rFonts w:ascii="Times New Roman" w:hAnsi="Times New Roman" w:cs="Times New Roman"/>
          <w:b/>
          <w:bCs/>
          <w:sz w:val="28"/>
          <w:szCs w:val="28"/>
        </w:rPr>
        <w:t xml:space="preserve">Индикаторы риска нарушения обязательных требований, </w:t>
      </w:r>
    </w:p>
    <w:p w:rsidR="00140F9A" w:rsidRPr="000E7BBF" w:rsidRDefault="00140F9A" w:rsidP="000E7BBF">
      <w:pPr>
        <w:autoSpaceDE w:val="0"/>
        <w:autoSpaceDN w:val="0"/>
        <w:adjustRightInd w:val="0"/>
        <w:ind w:firstLine="539"/>
        <w:jc w:val="center"/>
        <w:rPr>
          <w:rFonts w:ascii="Times New Roman" w:hAnsi="Times New Roman" w:cs="Times New Roman"/>
          <w:b/>
          <w:bCs/>
          <w:sz w:val="28"/>
          <w:szCs w:val="28"/>
        </w:rPr>
      </w:pPr>
      <w:r w:rsidRPr="000E7BBF">
        <w:rPr>
          <w:rFonts w:ascii="Times New Roman" w:hAnsi="Times New Roman" w:cs="Times New Roman"/>
          <w:b/>
          <w:bCs/>
          <w:sz w:val="28"/>
          <w:szCs w:val="28"/>
        </w:rPr>
        <w:t xml:space="preserve">используемые в качестве основания для проведения контрольных мероприятий при осуществлении муниципального </w:t>
      </w:r>
      <w:r w:rsidRPr="003E666D">
        <w:rPr>
          <w:rFonts w:ascii="Times New Roman" w:hAnsi="Times New Roman" w:cs="Times New Roman"/>
          <w:b/>
          <w:bCs/>
          <w:sz w:val="28"/>
          <w:szCs w:val="28"/>
        </w:rPr>
        <w:t>контроля</w:t>
      </w:r>
      <w:r w:rsidR="00A64FC1">
        <w:rPr>
          <w:rStyle w:val="a5"/>
          <w:rFonts w:ascii="Times New Roman" w:hAnsi="Times New Roman" w:cs="Times New Roman"/>
          <w:color w:val="FF0000"/>
          <w:sz w:val="28"/>
          <w:szCs w:val="28"/>
        </w:rPr>
        <w:t xml:space="preserve"> </w:t>
      </w:r>
    </w:p>
    <w:p w:rsidR="00140F9A" w:rsidRPr="000E7BBF" w:rsidRDefault="00140F9A" w:rsidP="000E7BBF">
      <w:pPr>
        <w:ind w:firstLine="709"/>
        <w:jc w:val="both"/>
        <w:rPr>
          <w:rFonts w:ascii="Times New Roman" w:hAnsi="Times New Roman" w:cs="Times New Roman"/>
          <w:sz w:val="28"/>
          <w:szCs w:val="28"/>
        </w:rPr>
      </w:pP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б) порядку осуществления перепланировки и (или) переустройства помещений в многоквартирном доме;</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в) к предоставлению коммунальных услуг собственникам и пользователям помещений в многоквартирных домах и жилых домов;</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г) к обеспечению доступности для инвалидов помещений в многоквартирных домах;</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е) к обеспечению безопасности при использовании и содержании внутридомового и внутриквартирного газового оборудования.</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2. Поступление в </w:t>
      </w:r>
      <w:r>
        <w:rPr>
          <w:rFonts w:ascii="Times New Roman" w:hAnsi="Times New Roman" w:cs="Times New Roman"/>
          <w:sz w:val="28"/>
          <w:szCs w:val="28"/>
        </w:rPr>
        <w:t>К</w:t>
      </w:r>
      <w:r w:rsidRPr="000E7BBF">
        <w:rPr>
          <w:rFonts w:ascii="Times New Roman" w:hAnsi="Times New Roman" w:cs="Times New Roman"/>
          <w:sz w:val="28"/>
          <w:szCs w:val="28"/>
        </w:rPr>
        <w:t>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w:t>
      </w:r>
      <w:r w:rsidR="00A64FC1">
        <w:rPr>
          <w:rFonts w:ascii="Times New Roman" w:hAnsi="Times New Roman" w:cs="Times New Roman"/>
          <w:sz w:val="28"/>
          <w:szCs w:val="28"/>
        </w:rPr>
        <w:t xml:space="preserve"> </w:t>
      </w:r>
      <w:r w:rsidRPr="000E7BBF">
        <w:rPr>
          <w:rFonts w:ascii="Times New Roman" w:hAnsi="Times New Roman" w:cs="Times New Roman"/>
          <w:sz w:val="28"/>
          <w:szCs w:val="28"/>
        </w:rPr>
        <w:t xml:space="preserve">основанием для проведения внепланового </w:t>
      </w:r>
      <w:r w:rsidRPr="000E7BBF">
        <w:rPr>
          <w:rFonts w:ascii="Times New Roman" w:hAnsi="Times New Roman" w:cs="Times New Roman"/>
          <w:sz w:val="28"/>
          <w:szCs w:val="28"/>
        </w:rPr>
        <w:lastRenderedPageBreak/>
        <w:t>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140F9A" w:rsidRPr="000E7BBF" w:rsidRDefault="00140F9A" w:rsidP="000E7BBF">
      <w:pPr>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140F9A" w:rsidRPr="000E7BBF" w:rsidRDefault="00140F9A" w:rsidP="000E7BBF">
      <w:pPr>
        <w:ind w:firstLine="709"/>
        <w:jc w:val="both"/>
        <w:rPr>
          <w:rFonts w:ascii="Times New Roman" w:hAnsi="Times New Roman" w:cs="Times New Roman"/>
          <w:sz w:val="28"/>
          <w:szCs w:val="28"/>
        </w:rPr>
      </w:pPr>
    </w:p>
    <w:p w:rsidR="00140F9A" w:rsidRPr="000E7BBF" w:rsidRDefault="00140F9A" w:rsidP="000E7BBF">
      <w:pPr>
        <w:widowControl/>
        <w:spacing w:after="200" w:line="276" w:lineRule="auto"/>
        <w:rPr>
          <w:rFonts w:ascii="Times New Roman" w:hAnsi="Times New Roman" w:cs="Times New Roman"/>
          <w:i/>
          <w:iCs/>
          <w:sz w:val="28"/>
          <w:szCs w:val="28"/>
        </w:rPr>
      </w:pPr>
    </w:p>
    <w:p w:rsidR="00140F9A" w:rsidRPr="000E7BBF" w:rsidRDefault="00140F9A" w:rsidP="000E7BBF">
      <w:pPr>
        <w:widowControl/>
        <w:spacing w:after="200" w:line="276" w:lineRule="auto"/>
        <w:rPr>
          <w:rFonts w:ascii="Times New Roman" w:hAnsi="Times New Roman" w:cs="Times New Roman"/>
          <w:i/>
          <w:iCs/>
          <w:sz w:val="28"/>
          <w:szCs w:val="28"/>
        </w:rPr>
      </w:pPr>
    </w:p>
    <w:p w:rsidR="00140F9A" w:rsidRPr="000E7BBF" w:rsidRDefault="00140F9A" w:rsidP="000E7BBF">
      <w:pPr>
        <w:widowControl/>
        <w:spacing w:after="200" w:line="276" w:lineRule="auto"/>
        <w:rPr>
          <w:rFonts w:ascii="Times New Roman" w:hAnsi="Times New Roman" w:cs="Times New Roman"/>
          <w:i/>
          <w:iCs/>
          <w:sz w:val="28"/>
          <w:szCs w:val="28"/>
        </w:rPr>
      </w:pPr>
    </w:p>
    <w:p w:rsidR="00140F9A" w:rsidRPr="000E7BBF" w:rsidRDefault="00140F9A" w:rsidP="000E7BBF">
      <w:pPr>
        <w:widowControl/>
        <w:spacing w:after="200" w:line="276" w:lineRule="auto"/>
        <w:rPr>
          <w:rFonts w:ascii="Times New Roman" w:hAnsi="Times New Roman" w:cs="Times New Roman"/>
          <w:i/>
          <w:iCs/>
          <w:sz w:val="28"/>
          <w:szCs w:val="28"/>
        </w:rPr>
      </w:pPr>
    </w:p>
    <w:p w:rsidR="00140F9A" w:rsidRPr="000E7BBF" w:rsidRDefault="00140F9A" w:rsidP="000E7BBF">
      <w:pPr>
        <w:widowControl/>
        <w:spacing w:after="200" w:line="276" w:lineRule="auto"/>
        <w:rPr>
          <w:rFonts w:ascii="Times New Roman" w:hAnsi="Times New Roman" w:cs="Times New Roman"/>
          <w:i/>
          <w:iCs/>
        </w:rPr>
      </w:pPr>
    </w:p>
    <w:p w:rsidR="00140F9A" w:rsidRPr="000E7BBF" w:rsidRDefault="00140F9A" w:rsidP="000E7BBF">
      <w:pPr>
        <w:widowControl/>
        <w:spacing w:after="200" w:line="276" w:lineRule="auto"/>
        <w:rPr>
          <w:rFonts w:ascii="Times New Roman" w:hAnsi="Times New Roman" w:cs="Times New Roman"/>
          <w:i/>
          <w:iCs/>
        </w:rPr>
      </w:pPr>
    </w:p>
    <w:p w:rsidR="00140F9A" w:rsidRPr="000E7BBF" w:rsidRDefault="00140F9A" w:rsidP="000E7BBF">
      <w:pPr>
        <w:pStyle w:val="ConsPlusNormal"/>
        <w:spacing w:line="192" w:lineRule="auto"/>
        <w:ind w:left="3827" w:firstLine="708"/>
        <w:outlineLvl w:val="1"/>
        <w:rPr>
          <w:rFonts w:cs="Arial"/>
          <w:sz w:val="28"/>
          <w:szCs w:val="28"/>
        </w:rPr>
      </w:pPr>
    </w:p>
    <w:p w:rsidR="00140F9A" w:rsidRDefault="00140F9A" w:rsidP="000E7BBF">
      <w:pPr>
        <w:pStyle w:val="ConsPlusNormal"/>
        <w:spacing w:line="192" w:lineRule="auto"/>
        <w:ind w:left="3827" w:firstLine="708"/>
        <w:outlineLvl w:val="1"/>
        <w:rPr>
          <w:rFonts w:cs="Arial"/>
          <w:sz w:val="28"/>
          <w:szCs w:val="28"/>
        </w:rPr>
        <w:sectPr w:rsidR="00140F9A" w:rsidSect="003E666D">
          <w:pgSz w:w="11906" w:h="16838"/>
          <w:pgMar w:top="1134" w:right="1276" w:bottom="851" w:left="1559" w:header="709" w:footer="709" w:gutter="0"/>
          <w:pgNumType w:start="1"/>
          <w:cols w:space="720"/>
          <w:titlePg/>
          <w:docGrid w:linePitch="272"/>
        </w:sectPr>
      </w:pPr>
    </w:p>
    <w:p w:rsidR="00140F9A" w:rsidRPr="000E7BBF" w:rsidRDefault="00140F9A" w:rsidP="000E7BBF">
      <w:pPr>
        <w:pStyle w:val="ConsPlusNormal"/>
        <w:spacing w:line="192" w:lineRule="auto"/>
        <w:ind w:left="9923" w:firstLine="0"/>
        <w:outlineLvl w:val="1"/>
        <w:rPr>
          <w:sz w:val="28"/>
          <w:szCs w:val="28"/>
        </w:rPr>
      </w:pPr>
      <w:r w:rsidRPr="000E7BBF">
        <w:rPr>
          <w:sz w:val="28"/>
          <w:szCs w:val="28"/>
        </w:rPr>
        <w:lastRenderedPageBreak/>
        <w:t>Приложение 4</w:t>
      </w:r>
    </w:p>
    <w:p w:rsidR="00140F9A" w:rsidRPr="000E7BBF" w:rsidRDefault="00140F9A" w:rsidP="000E7BBF">
      <w:pPr>
        <w:widowControl/>
        <w:ind w:left="9923"/>
        <w:rPr>
          <w:rFonts w:ascii="Times New Roman" w:hAnsi="Times New Roman" w:cs="Times New Roman"/>
          <w:sz w:val="28"/>
          <w:szCs w:val="28"/>
        </w:rPr>
      </w:pPr>
      <w:r w:rsidRPr="000E7BBF">
        <w:rPr>
          <w:rFonts w:ascii="Times New Roman" w:hAnsi="Times New Roman" w:cs="Times New Roman"/>
          <w:sz w:val="28"/>
          <w:szCs w:val="28"/>
        </w:rPr>
        <w:t>к Положению о муниципальном</w:t>
      </w:r>
    </w:p>
    <w:p w:rsidR="00140F9A" w:rsidRDefault="00140F9A" w:rsidP="000E7BBF">
      <w:pPr>
        <w:widowControl/>
        <w:ind w:left="9923"/>
        <w:rPr>
          <w:rFonts w:ascii="Times New Roman" w:hAnsi="Times New Roman" w:cs="Times New Roman"/>
          <w:sz w:val="28"/>
          <w:szCs w:val="28"/>
        </w:rPr>
      </w:pPr>
      <w:r w:rsidRPr="000E7BBF">
        <w:rPr>
          <w:rFonts w:ascii="Times New Roman" w:hAnsi="Times New Roman" w:cs="Times New Roman"/>
          <w:sz w:val="28"/>
          <w:szCs w:val="28"/>
        </w:rPr>
        <w:t xml:space="preserve">жилищном контроле на территории  </w:t>
      </w:r>
    </w:p>
    <w:p w:rsidR="00140F9A" w:rsidRPr="00A64FC1" w:rsidRDefault="00400DFD" w:rsidP="000E7BBF">
      <w:pPr>
        <w:widowControl/>
        <w:ind w:left="9923"/>
        <w:rPr>
          <w:rFonts w:ascii="Times New Roman" w:hAnsi="Times New Roman" w:cs="Times New Roman"/>
          <w:sz w:val="28"/>
          <w:szCs w:val="28"/>
          <w:vertAlign w:val="superscript"/>
        </w:rPr>
      </w:pPr>
      <w:r>
        <w:rPr>
          <w:rFonts w:ascii="Times New Roman" w:hAnsi="Times New Roman" w:cs="Times New Roman"/>
          <w:iCs/>
          <w:sz w:val="28"/>
          <w:szCs w:val="28"/>
        </w:rPr>
        <w:t>Верхнереченского</w:t>
      </w:r>
      <w:r w:rsidR="00804125" w:rsidRPr="00804125">
        <w:rPr>
          <w:rFonts w:ascii="Times New Roman" w:hAnsi="Times New Roman" w:cs="Times New Roman"/>
          <w:iCs/>
          <w:sz w:val="28"/>
          <w:szCs w:val="28"/>
        </w:rPr>
        <w:t xml:space="preserve"> </w:t>
      </w:r>
      <w:r w:rsidR="00A64FC1" w:rsidRPr="00A64FC1">
        <w:rPr>
          <w:rFonts w:ascii="Times New Roman" w:hAnsi="Times New Roman" w:cs="Times New Roman"/>
          <w:iCs/>
          <w:sz w:val="28"/>
          <w:szCs w:val="28"/>
        </w:rPr>
        <w:t>сельского поселения</w:t>
      </w:r>
    </w:p>
    <w:p w:rsidR="00140F9A" w:rsidRPr="000E7BBF" w:rsidRDefault="00140F9A" w:rsidP="00B27254">
      <w:pPr>
        <w:pStyle w:val="a8"/>
        <w:widowControl/>
        <w:tabs>
          <w:tab w:val="left" w:pos="1134"/>
        </w:tabs>
        <w:ind w:left="0"/>
        <w:rPr>
          <w:rFonts w:ascii="Times New Roman" w:hAnsi="Times New Roman" w:cs="Times New Roman"/>
          <w:b/>
          <w:bCs/>
          <w:sz w:val="28"/>
          <w:szCs w:val="28"/>
          <w:highlight w:val="yellow"/>
        </w:rPr>
      </w:pPr>
    </w:p>
    <w:p w:rsidR="00140F9A" w:rsidRPr="0019053D" w:rsidRDefault="00140F9A" w:rsidP="00156FED">
      <w:pPr>
        <w:spacing w:after="360"/>
        <w:jc w:val="center"/>
        <w:outlineLvl w:val="0"/>
        <w:rPr>
          <w:rFonts w:ascii="Times New Roman" w:hAnsi="Times New Roman" w:cs="Times New Roman"/>
          <w:b/>
          <w:bCs/>
          <w:sz w:val="28"/>
          <w:szCs w:val="28"/>
        </w:rPr>
      </w:pPr>
      <w:r w:rsidRPr="0019053D">
        <w:rPr>
          <w:rFonts w:ascii="Times New Roman" w:hAnsi="Times New Roman" w:cs="Times New Roman"/>
          <w:b/>
          <w:bCs/>
          <w:sz w:val="28"/>
          <w:szCs w:val="28"/>
        </w:rPr>
        <w:t>Перечень показателей результативности и эффективности муниципального жилищного контроля</w:t>
      </w:r>
      <w:r w:rsidR="00A64FC1">
        <w:rPr>
          <w:rStyle w:val="a5"/>
          <w:rFonts w:ascii="Times New Roman" w:hAnsi="Times New Roman" w:cs="Times New Roman"/>
          <w:color w:val="FF0000"/>
          <w:sz w:val="28"/>
          <w:szCs w:val="28"/>
        </w:rPr>
        <w:t xml:space="preserve"> </w:t>
      </w:r>
    </w:p>
    <w:tbl>
      <w:tblPr>
        <w:tblW w:w="15226" w:type="dxa"/>
        <w:tblInd w:w="-106" w:type="dxa"/>
        <w:tblLayout w:type="fixed"/>
        <w:tblLook w:val="00A0" w:firstRow="1" w:lastRow="0" w:firstColumn="1" w:lastColumn="0" w:noHBand="0" w:noVBand="0"/>
      </w:tblPr>
      <w:tblGrid>
        <w:gridCol w:w="923"/>
        <w:gridCol w:w="3054"/>
        <w:gridCol w:w="853"/>
        <w:gridCol w:w="2975"/>
        <w:gridCol w:w="712"/>
        <w:gridCol w:w="805"/>
        <w:gridCol w:w="188"/>
        <w:gridCol w:w="521"/>
        <w:gridCol w:w="169"/>
        <w:gridCol w:w="19"/>
        <w:gridCol w:w="695"/>
        <w:gridCol w:w="14"/>
        <w:gridCol w:w="9"/>
        <w:gridCol w:w="19"/>
        <w:gridCol w:w="853"/>
        <w:gridCol w:w="29"/>
        <w:gridCol w:w="1559"/>
        <w:gridCol w:w="81"/>
        <w:gridCol w:w="11"/>
        <w:gridCol w:w="12"/>
        <w:gridCol w:w="16"/>
        <w:gridCol w:w="1663"/>
        <w:gridCol w:w="9"/>
        <w:gridCol w:w="12"/>
        <w:gridCol w:w="25"/>
      </w:tblGrid>
      <w:tr w:rsidR="00140F9A" w:rsidRPr="00C43A2A" w:rsidTr="00B27254">
        <w:trPr>
          <w:gridAfter w:val="3"/>
          <w:wAfter w:w="46" w:type="dxa"/>
          <w:trHeight w:val="375"/>
        </w:trPr>
        <w:tc>
          <w:tcPr>
            <w:tcW w:w="923" w:type="dxa"/>
            <w:vMerge w:val="restart"/>
            <w:tcBorders>
              <w:top w:val="single" w:sz="4" w:space="0" w:color="auto"/>
              <w:left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 xml:space="preserve">Номер показателя </w:t>
            </w:r>
          </w:p>
        </w:tc>
        <w:tc>
          <w:tcPr>
            <w:tcW w:w="3054" w:type="dxa"/>
            <w:vMerge w:val="restart"/>
            <w:tcBorders>
              <w:top w:val="single" w:sz="4" w:space="0" w:color="auto"/>
              <w:left w:val="nil"/>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Наименование показателя</w:t>
            </w:r>
          </w:p>
        </w:tc>
        <w:tc>
          <w:tcPr>
            <w:tcW w:w="853" w:type="dxa"/>
            <w:vMerge w:val="restart"/>
            <w:tcBorders>
              <w:top w:val="single" w:sz="4" w:space="0" w:color="auto"/>
              <w:left w:val="nil"/>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Формула расчета</w:t>
            </w:r>
          </w:p>
        </w:tc>
        <w:tc>
          <w:tcPr>
            <w:tcW w:w="2975" w:type="dxa"/>
            <w:vMerge w:val="restart"/>
            <w:tcBorders>
              <w:top w:val="single" w:sz="4" w:space="0" w:color="auto"/>
              <w:left w:val="nil"/>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Комментарии                           (интерпретация значений)</w:t>
            </w:r>
          </w:p>
        </w:tc>
        <w:tc>
          <w:tcPr>
            <w:tcW w:w="712" w:type="dxa"/>
            <w:vMerge w:val="restart"/>
            <w:tcBorders>
              <w:top w:val="single" w:sz="4" w:space="0" w:color="auto"/>
              <w:left w:val="nil"/>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Базовое значение показателя</w:t>
            </w:r>
          </w:p>
        </w:tc>
        <w:tc>
          <w:tcPr>
            <w:tcW w:w="805" w:type="dxa"/>
            <w:vMerge w:val="restart"/>
            <w:tcBorders>
              <w:top w:val="single" w:sz="4" w:space="0" w:color="auto"/>
              <w:left w:val="nil"/>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Международное сопоставление показателя</w:t>
            </w:r>
          </w:p>
        </w:tc>
        <w:tc>
          <w:tcPr>
            <w:tcW w:w="2516" w:type="dxa"/>
            <w:gridSpan w:val="10"/>
            <w:tcBorders>
              <w:top w:val="single" w:sz="4" w:space="0" w:color="auto"/>
              <w:left w:val="nil"/>
              <w:right w:val="single" w:sz="4" w:space="0" w:color="auto"/>
            </w:tcBorders>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Целевые значения показателей</w:t>
            </w:r>
          </w:p>
        </w:tc>
        <w:tc>
          <w:tcPr>
            <w:tcW w:w="1559" w:type="dxa"/>
            <w:vMerge w:val="restart"/>
            <w:tcBorders>
              <w:top w:val="single" w:sz="4" w:space="0" w:color="auto"/>
              <w:left w:val="nil"/>
              <w:right w:val="single" w:sz="4" w:space="0" w:color="auto"/>
            </w:tcBorders>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Источники данных для определения значений показателя</w:t>
            </w:r>
          </w:p>
        </w:tc>
        <w:tc>
          <w:tcPr>
            <w:tcW w:w="1783" w:type="dxa"/>
            <w:gridSpan w:val="5"/>
            <w:vMerge w:val="restart"/>
            <w:tcBorders>
              <w:top w:val="single" w:sz="4" w:space="0" w:color="auto"/>
              <w:left w:val="nil"/>
              <w:right w:val="single" w:sz="4" w:space="0" w:color="auto"/>
            </w:tcBorders>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Сведения о документах стратегического планирования , содержащих показатель (при его наличии)</w:t>
            </w:r>
          </w:p>
        </w:tc>
      </w:tr>
      <w:tr w:rsidR="00140F9A" w:rsidRPr="00C43A2A" w:rsidTr="00B27254">
        <w:trPr>
          <w:gridAfter w:val="3"/>
          <w:wAfter w:w="46" w:type="dxa"/>
          <w:trHeight w:val="1185"/>
        </w:trPr>
        <w:tc>
          <w:tcPr>
            <w:tcW w:w="923" w:type="dxa"/>
            <w:vMerge/>
            <w:tcBorders>
              <w:left w:val="single" w:sz="4" w:space="0" w:color="auto"/>
              <w:bottom w:val="single" w:sz="4" w:space="0" w:color="auto"/>
              <w:right w:val="single" w:sz="4" w:space="0" w:color="auto"/>
            </w:tcBorders>
            <w:vAlign w:val="center"/>
          </w:tcPr>
          <w:p w:rsidR="00140F9A" w:rsidRPr="00C43A2A" w:rsidRDefault="00140F9A" w:rsidP="00834295">
            <w:pPr>
              <w:jc w:val="center"/>
              <w:rPr>
                <w:sz w:val="22"/>
                <w:szCs w:val="22"/>
              </w:rPr>
            </w:pPr>
          </w:p>
        </w:tc>
        <w:tc>
          <w:tcPr>
            <w:tcW w:w="3054" w:type="dxa"/>
            <w:vMerge/>
            <w:tcBorders>
              <w:left w:val="nil"/>
              <w:bottom w:val="single" w:sz="4" w:space="0" w:color="auto"/>
              <w:right w:val="single" w:sz="4" w:space="0" w:color="auto"/>
            </w:tcBorders>
            <w:vAlign w:val="center"/>
          </w:tcPr>
          <w:p w:rsidR="00140F9A" w:rsidRPr="00C43A2A" w:rsidRDefault="00140F9A" w:rsidP="00834295">
            <w:pPr>
              <w:jc w:val="center"/>
              <w:rPr>
                <w:sz w:val="22"/>
                <w:szCs w:val="22"/>
              </w:rPr>
            </w:pPr>
          </w:p>
        </w:tc>
        <w:tc>
          <w:tcPr>
            <w:tcW w:w="853" w:type="dxa"/>
            <w:vMerge/>
            <w:tcBorders>
              <w:left w:val="nil"/>
              <w:bottom w:val="single" w:sz="4" w:space="0" w:color="auto"/>
              <w:right w:val="single" w:sz="4" w:space="0" w:color="auto"/>
            </w:tcBorders>
            <w:vAlign w:val="center"/>
          </w:tcPr>
          <w:p w:rsidR="00140F9A" w:rsidRDefault="00140F9A" w:rsidP="00834295">
            <w:pPr>
              <w:jc w:val="center"/>
              <w:rPr>
                <w:sz w:val="22"/>
                <w:szCs w:val="22"/>
              </w:rPr>
            </w:pPr>
          </w:p>
        </w:tc>
        <w:tc>
          <w:tcPr>
            <w:tcW w:w="2975" w:type="dxa"/>
            <w:vMerge/>
            <w:tcBorders>
              <w:left w:val="nil"/>
              <w:bottom w:val="single" w:sz="4" w:space="0" w:color="auto"/>
              <w:right w:val="single" w:sz="4" w:space="0" w:color="auto"/>
            </w:tcBorders>
            <w:vAlign w:val="center"/>
          </w:tcPr>
          <w:p w:rsidR="00140F9A" w:rsidRDefault="00140F9A" w:rsidP="00834295">
            <w:pPr>
              <w:jc w:val="center"/>
              <w:rPr>
                <w:sz w:val="22"/>
                <w:szCs w:val="22"/>
              </w:rPr>
            </w:pPr>
          </w:p>
        </w:tc>
        <w:tc>
          <w:tcPr>
            <w:tcW w:w="712" w:type="dxa"/>
            <w:vMerge/>
            <w:tcBorders>
              <w:left w:val="nil"/>
              <w:bottom w:val="single" w:sz="4" w:space="0" w:color="auto"/>
              <w:right w:val="single" w:sz="4" w:space="0" w:color="auto"/>
            </w:tcBorders>
            <w:vAlign w:val="center"/>
          </w:tcPr>
          <w:p w:rsidR="00140F9A" w:rsidRDefault="00140F9A" w:rsidP="00834295">
            <w:pPr>
              <w:jc w:val="center"/>
              <w:rPr>
                <w:sz w:val="22"/>
                <w:szCs w:val="22"/>
              </w:rPr>
            </w:pPr>
          </w:p>
        </w:tc>
        <w:tc>
          <w:tcPr>
            <w:tcW w:w="805" w:type="dxa"/>
            <w:vMerge/>
            <w:tcBorders>
              <w:left w:val="nil"/>
              <w:bottom w:val="single" w:sz="4" w:space="0" w:color="auto"/>
              <w:right w:val="single" w:sz="4" w:space="0" w:color="auto"/>
            </w:tcBorders>
            <w:vAlign w:val="center"/>
          </w:tcPr>
          <w:p w:rsidR="00140F9A" w:rsidRPr="00C43A2A" w:rsidRDefault="00140F9A" w:rsidP="00834295">
            <w:pPr>
              <w:jc w:val="center"/>
              <w:rPr>
                <w:sz w:val="22"/>
                <w:szCs w:val="22"/>
              </w:rPr>
            </w:pPr>
          </w:p>
        </w:tc>
        <w:tc>
          <w:tcPr>
            <w:tcW w:w="709" w:type="dxa"/>
            <w:gridSpan w:val="2"/>
            <w:tcBorders>
              <w:top w:val="single" w:sz="4" w:space="0" w:color="auto"/>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предыдущий год</w:t>
            </w:r>
          </w:p>
        </w:tc>
        <w:tc>
          <w:tcPr>
            <w:tcW w:w="883" w:type="dxa"/>
            <w:gridSpan w:val="3"/>
            <w:tcBorders>
              <w:top w:val="single" w:sz="4" w:space="0" w:color="auto"/>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текущий год</w:t>
            </w:r>
          </w:p>
        </w:tc>
        <w:tc>
          <w:tcPr>
            <w:tcW w:w="924" w:type="dxa"/>
            <w:gridSpan w:val="5"/>
            <w:tcBorders>
              <w:top w:val="single" w:sz="4" w:space="0" w:color="auto"/>
              <w:left w:val="single" w:sz="4" w:space="0" w:color="auto"/>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будущий год</w:t>
            </w:r>
          </w:p>
        </w:tc>
        <w:tc>
          <w:tcPr>
            <w:tcW w:w="1559" w:type="dxa"/>
            <w:vMerge/>
            <w:tcBorders>
              <w:left w:val="nil"/>
              <w:bottom w:val="single" w:sz="4" w:space="0" w:color="auto"/>
              <w:right w:val="single" w:sz="4" w:space="0" w:color="auto"/>
            </w:tcBorders>
            <w:noWrap/>
            <w:vAlign w:val="center"/>
          </w:tcPr>
          <w:p w:rsidR="00140F9A" w:rsidRPr="00C43A2A" w:rsidRDefault="00140F9A" w:rsidP="00834295">
            <w:pPr>
              <w:jc w:val="center"/>
              <w:rPr>
                <w:sz w:val="22"/>
                <w:szCs w:val="22"/>
              </w:rPr>
            </w:pPr>
          </w:p>
        </w:tc>
        <w:tc>
          <w:tcPr>
            <w:tcW w:w="1783" w:type="dxa"/>
            <w:gridSpan w:val="5"/>
            <w:vMerge/>
            <w:tcBorders>
              <w:left w:val="nil"/>
              <w:bottom w:val="single" w:sz="4" w:space="0" w:color="auto"/>
              <w:right w:val="single" w:sz="4" w:space="0" w:color="auto"/>
            </w:tcBorders>
          </w:tcPr>
          <w:p w:rsidR="00140F9A" w:rsidRPr="00C43A2A" w:rsidRDefault="00140F9A" w:rsidP="00834295">
            <w:pPr>
              <w:jc w:val="center"/>
              <w:rPr>
                <w:sz w:val="22"/>
                <w:szCs w:val="22"/>
              </w:rPr>
            </w:pPr>
          </w:p>
        </w:tc>
      </w:tr>
      <w:tr w:rsidR="00140F9A" w:rsidRPr="00C43A2A" w:rsidTr="00B27254">
        <w:trPr>
          <w:gridAfter w:val="1"/>
          <w:wAfter w:w="25" w:type="dxa"/>
          <w:trHeight w:val="315"/>
        </w:trPr>
        <w:tc>
          <w:tcPr>
            <w:tcW w:w="923" w:type="dxa"/>
            <w:tcBorders>
              <w:top w:val="single" w:sz="4" w:space="0" w:color="auto"/>
              <w:left w:val="single" w:sz="4" w:space="0" w:color="auto"/>
              <w:bottom w:val="single" w:sz="4" w:space="0" w:color="auto"/>
              <w:right w:val="single" w:sz="4" w:space="0" w:color="auto"/>
            </w:tcBorders>
          </w:tcPr>
          <w:p w:rsidR="00140F9A" w:rsidRPr="00C43A2A" w:rsidRDefault="00140F9A" w:rsidP="00834295">
            <w:pPr>
              <w:jc w:val="center"/>
              <w:rPr>
                <w:b/>
                <w:bCs/>
                <w:sz w:val="22"/>
                <w:szCs w:val="22"/>
              </w:rPr>
            </w:pPr>
          </w:p>
        </w:tc>
        <w:tc>
          <w:tcPr>
            <w:tcW w:w="10915" w:type="dxa"/>
            <w:gridSpan w:val="15"/>
            <w:tcBorders>
              <w:top w:val="single" w:sz="4" w:space="0" w:color="auto"/>
              <w:left w:val="single" w:sz="4" w:space="0" w:color="auto"/>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b/>
                <w:bCs/>
              </w:rPr>
              <w:t xml:space="preserve">                                   КЛЮЧЕВЫЕ ПОКАЗАТЕЛИ</w:t>
            </w:r>
          </w:p>
        </w:tc>
        <w:tc>
          <w:tcPr>
            <w:tcW w:w="1559" w:type="dxa"/>
            <w:tcBorders>
              <w:top w:val="single" w:sz="4" w:space="0" w:color="auto"/>
              <w:left w:val="single" w:sz="4" w:space="0" w:color="auto"/>
              <w:bottom w:val="single" w:sz="4" w:space="0" w:color="auto"/>
              <w:right w:val="single" w:sz="4" w:space="0" w:color="auto"/>
            </w:tcBorders>
          </w:tcPr>
          <w:p w:rsidR="00140F9A" w:rsidRPr="00C43A2A" w:rsidRDefault="00140F9A" w:rsidP="00834295">
            <w:pPr>
              <w:jc w:val="center"/>
              <w:rPr>
                <w:b/>
                <w:bCs/>
                <w:sz w:val="22"/>
                <w:szCs w:val="22"/>
              </w:rPr>
            </w:pPr>
          </w:p>
        </w:tc>
        <w:tc>
          <w:tcPr>
            <w:tcW w:w="1804" w:type="dxa"/>
            <w:gridSpan w:val="7"/>
            <w:tcBorders>
              <w:top w:val="single" w:sz="4" w:space="0" w:color="auto"/>
              <w:left w:val="single" w:sz="4" w:space="0" w:color="auto"/>
              <w:bottom w:val="single" w:sz="4" w:space="0" w:color="auto"/>
              <w:right w:val="single" w:sz="4" w:space="0" w:color="auto"/>
            </w:tcBorders>
          </w:tcPr>
          <w:p w:rsidR="00140F9A" w:rsidRPr="00C43A2A" w:rsidRDefault="00140F9A" w:rsidP="00834295">
            <w:pPr>
              <w:jc w:val="center"/>
              <w:rPr>
                <w:b/>
                <w:bCs/>
                <w:sz w:val="22"/>
                <w:szCs w:val="22"/>
              </w:rPr>
            </w:pPr>
          </w:p>
        </w:tc>
      </w:tr>
      <w:tr w:rsidR="00140F9A" w:rsidRPr="0019053D" w:rsidTr="00B27254">
        <w:trPr>
          <w:gridAfter w:val="1"/>
          <w:wAfter w:w="25" w:type="dxa"/>
          <w:trHeight w:val="705"/>
        </w:trPr>
        <w:tc>
          <w:tcPr>
            <w:tcW w:w="923" w:type="dxa"/>
            <w:tcBorders>
              <w:top w:val="single" w:sz="4" w:space="0" w:color="auto"/>
              <w:left w:val="single" w:sz="4" w:space="0" w:color="auto"/>
              <w:bottom w:val="single" w:sz="4" w:space="0" w:color="auto"/>
              <w:right w:val="single" w:sz="4" w:space="0" w:color="000000"/>
            </w:tcBorders>
            <w:vAlign w:val="center"/>
          </w:tcPr>
          <w:p w:rsidR="00140F9A" w:rsidRPr="0019053D" w:rsidRDefault="00140F9A" w:rsidP="00834295">
            <w:pPr>
              <w:jc w:val="center"/>
              <w:rPr>
                <w:rFonts w:ascii="Times New Roman" w:hAnsi="Times New Roman" w:cs="Times New Roman"/>
                <w:b/>
                <w:bCs/>
              </w:rPr>
            </w:pPr>
            <w:r w:rsidRPr="0019053D">
              <w:rPr>
                <w:rFonts w:ascii="Times New Roman" w:hAnsi="Times New Roman" w:cs="Times New Roman"/>
                <w:b/>
                <w:bCs/>
              </w:rPr>
              <w:t>1</w:t>
            </w:r>
          </w:p>
        </w:tc>
        <w:tc>
          <w:tcPr>
            <w:tcW w:w="14278" w:type="dxa"/>
            <w:gridSpan w:val="23"/>
            <w:tcBorders>
              <w:top w:val="single" w:sz="4" w:space="0" w:color="auto"/>
              <w:left w:val="single" w:sz="4" w:space="0" w:color="auto"/>
              <w:bottom w:val="single" w:sz="4" w:space="0" w:color="auto"/>
              <w:right w:val="single" w:sz="4" w:space="0" w:color="auto"/>
            </w:tcBorders>
            <w:vAlign w:val="center"/>
          </w:tcPr>
          <w:p w:rsidR="00140F9A" w:rsidRDefault="00140F9A" w:rsidP="00834295">
            <w:pPr>
              <w:autoSpaceDE w:val="0"/>
              <w:autoSpaceDN w:val="0"/>
              <w:adjustRightInd w:val="0"/>
              <w:jc w:val="center"/>
              <w:rPr>
                <w:rFonts w:ascii="Times New Roman" w:hAnsi="Times New Roman" w:cs="Times New Roman"/>
                <w:b/>
                <w:bCs/>
              </w:rPr>
            </w:pPr>
            <w:r w:rsidRPr="0019053D">
              <w:rPr>
                <w:rFonts w:ascii="Times New Roman" w:hAnsi="Times New Roman" w:cs="Times New Roman"/>
                <w:b/>
                <w:bCs/>
              </w:rPr>
              <w:t xml:space="preserve">Показатели, отражающие уровень минимизации вреда (ущерба) охраняемым законом ценностям, </w:t>
            </w:r>
          </w:p>
          <w:p w:rsidR="00140F9A" w:rsidRPr="0019053D" w:rsidRDefault="00140F9A" w:rsidP="00834295">
            <w:pPr>
              <w:autoSpaceDE w:val="0"/>
              <w:autoSpaceDN w:val="0"/>
              <w:adjustRightInd w:val="0"/>
              <w:jc w:val="center"/>
              <w:rPr>
                <w:rFonts w:ascii="Times New Roman" w:hAnsi="Times New Roman" w:cs="Times New Roman"/>
                <w:b/>
                <w:bCs/>
              </w:rPr>
            </w:pPr>
            <w:r w:rsidRPr="0019053D">
              <w:rPr>
                <w:rFonts w:ascii="Times New Roman" w:hAnsi="Times New Roman" w:cs="Times New Roman"/>
                <w:b/>
                <w:bCs/>
              </w:rPr>
              <w:t>уровень устранения риска причинения вреда (ущерба)</w:t>
            </w:r>
          </w:p>
        </w:tc>
      </w:tr>
      <w:tr w:rsidR="00140F9A" w:rsidRPr="0019053D" w:rsidTr="00B27254">
        <w:trPr>
          <w:gridAfter w:val="3"/>
          <w:wAfter w:w="46" w:type="dxa"/>
          <w:trHeight w:val="982"/>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1.1.</w:t>
            </w:r>
          </w:p>
        </w:tc>
        <w:tc>
          <w:tcPr>
            <w:tcW w:w="3054"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Сп*100/ ВРП</w:t>
            </w:r>
          </w:p>
        </w:tc>
        <w:tc>
          <w:tcPr>
            <w:tcW w:w="2975"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B27254">
            <w:pPr>
              <w:rPr>
                <w:rFonts w:ascii="Times New Roman" w:hAnsi="Times New Roman" w:cs="Times New Roman"/>
              </w:rPr>
            </w:pPr>
            <w:r w:rsidRPr="0019053D">
              <w:rPr>
                <w:rFonts w:ascii="Times New Roman" w:hAnsi="Times New Roman" w:cs="Times New Roman"/>
              </w:rPr>
              <w:t xml:space="preserve">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руб   К учету принимаются  значение показателя с точностью не менее 1 сотой (два знака после запятой), показатели с точностью менее </w:t>
            </w:r>
            <w:r w:rsidR="00B27254">
              <w:rPr>
                <w:rFonts w:ascii="Times New Roman" w:hAnsi="Times New Roman" w:cs="Times New Roman"/>
              </w:rPr>
              <w:t xml:space="preserve">1 сотой приравниваются к нулю. </w:t>
            </w:r>
          </w:p>
        </w:tc>
        <w:tc>
          <w:tcPr>
            <w:tcW w:w="712"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910" w:type="dxa"/>
            <w:gridSpan w:val="4"/>
            <w:tcBorders>
              <w:top w:val="single" w:sz="4" w:space="0" w:color="auto"/>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1640" w:type="dxa"/>
            <w:gridSpan w:val="2"/>
            <w:tcBorders>
              <w:top w:val="single" w:sz="4" w:space="0" w:color="auto"/>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Статистические данные контрольного органа: журнал распоряжений, реестр проверок статистические данные (Волгоградстат)</w:t>
            </w:r>
          </w:p>
        </w:tc>
        <w:tc>
          <w:tcPr>
            <w:tcW w:w="1702" w:type="dxa"/>
            <w:gridSpan w:val="4"/>
            <w:tcBorders>
              <w:top w:val="single" w:sz="4" w:space="0" w:color="auto"/>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p>
        </w:tc>
      </w:tr>
      <w:tr w:rsidR="00140F9A" w:rsidRPr="0019053D" w:rsidTr="00B27254">
        <w:trPr>
          <w:gridAfter w:val="3"/>
          <w:wAfter w:w="46" w:type="dxa"/>
          <w:trHeight w:val="2640"/>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lastRenderedPageBreak/>
              <w:t>1.2.</w:t>
            </w:r>
          </w:p>
        </w:tc>
        <w:tc>
          <w:tcPr>
            <w:tcW w:w="3054"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Кспв*100% / Ксн</w:t>
            </w:r>
          </w:p>
        </w:tc>
        <w:tc>
          <w:tcPr>
            <w:tcW w:w="2975"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140F9A" w:rsidRPr="0019053D" w:rsidRDefault="00140F9A" w:rsidP="00834295">
            <w:pPr>
              <w:jc w:val="center"/>
              <w:rPr>
                <w:rFonts w:ascii="Times New Roman" w:hAnsi="Times New Roman" w:cs="Times New Roman"/>
              </w:rPr>
            </w:pPr>
          </w:p>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К сн-  общее количество случаев нарушения обязательных требований, выявленных по результатам проверок</w:t>
            </w:r>
          </w:p>
          <w:p w:rsidR="00140F9A" w:rsidRPr="0019053D" w:rsidRDefault="00140F9A" w:rsidP="00834295">
            <w:pPr>
              <w:jc w:val="center"/>
              <w:rPr>
                <w:rFonts w:ascii="Times New Roman" w:hAnsi="Times New Roman" w:cs="Times New Roman"/>
              </w:rPr>
            </w:pPr>
          </w:p>
          <w:p w:rsidR="00140F9A" w:rsidRPr="0019053D" w:rsidRDefault="00140F9A" w:rsidP="00834295">
            <w:pPr>
              <w:jc w:val="center"/>
              <w:rPr>
                <w:rFonts w:ascii="Times New Roman" w:hAnsi="Times New Roman" w:cs="Times New Roman"/>
              </w:rPr>
            </w:pPr>
          </w:p>
          <w:p w:rsidR="00140F9A" w:rsidRPr="0019053D" w:rsidRDefault="00140F9A" w:rsidP="00834295">
            <w:pPr>
              <w:jc w:val="center"/>
              <w:rPr>
                <w:rFonts w:ascii="Times New Roman" w:hAnsi="Times New Roman" w:cs="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910" w:type="dxa"/>
            <w:gridSpan w:val="4"/>
            <w:tcBorders>
              <w:top w:val="single" w:sz="4" w:space="0" w:color="auto"/>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1640" w:type="dxa"/>
            <w:gridSpan w:val="2"/>
            <w:tcBorders>
              <w:top w:val="single" w:sz="4" w:space="0" w:color="auto"/>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Статистические данные контрольного органа;                 данные  ГАС РФ  «Правосудие».</w:t>
            </w:r>
          </w:p>
          <w:p w:rsidR="00140F9A" w:rsidRPr="0019053D" w:rsidRDefault="00140F9A" w:rsidP="00834295">
            <w:pPr>
              <w:jc w:val="center"/>
              <w:rPr>
                <w:rFonts w:ascii="Times New Roman" w:hAnsi="Times New Roman" w:cs="Times New Roman"/>
              </w:rPr>
            </w:pPr>
          </w:p>
        </w:tc>
        <w:tc>
          <w:tcPr>
            <w:tcW w:w="1702" w:type="dxa"/>
            <w:gridSpan w:val="4"/>
            <w:tcBorders>
              <w:top w:val="single" w:sz="4" w:space="0" w:color="auto"/>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p>
        </w:tc>
      </w:tr>
      <w:tr w:rsidR="00140F9A" w:rsidRPr="0019053D" w:rsidTr="00B27254">
        <w:trPr>
          <w:gridAfter w:val="1"/>
          <w:wAfter w:w="25" w:type="dxa"/>
          <w:trHeight w:val="447"/>
        </w:trPr>
        <w:tc>
          <w:tcPr>
            <w:tcW w:w="923" w:type="dxa"/>
            <w:tcBorders>
              <w:top w:val="single" w:sz="4" w:space="0" w:color="auto"/>
              <w:left w:val="single" w:sz="4" w:space="0" w:color="auto"/>
              <w:bottom w:val="single" w:sz="4" w:space="0" w:color="auto"/>
              <w:right w:val="single" w:sz="4" w:space="0" w:color="auto"/>
            </w:tcBorders>
          </w:tcPr>
          <w:p w:rsidR="00140F9A" w:rsidRPr="0019053D" w:rsidRDefault="00140F9A" w:rsidP="00834295">
            <w:pPr>
              <w:jc w:val="center"/>
              <w:rPr>
                <w:rFonts w:ascii="Times New Roman" w:hAnsi="Times New Roman" w:cs="Times New Roman"/>
                <w:b/>
                <w:bCs/>
              </w:rPr>
            </w:pPr>
          </w:p>
        </w:tc>
        <w:tc>
          <w:tcPr>
            <w:tcW w:w="14278" w:type="dxa"/>
            <w:gridSpan w:val="23"/>
            <w:tcBorders>
              <w:top w:val="single" w:sz="4" w:space="0" w:color="auto"/>
              <w:left w:val="single" w:sz="4" w:space="0" w:color="auto"/>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b/>
                <w:bCs/>
              </w:rPr>
            </w:pPr>
            <w:r w:rsidRPr="0019053D">
              <w:rPr>
                <w:rFonts w:ascii="Times New Roman" w:hAnsi="Times New Roman" w:cs="Times New Roman"/>
                <w:b/>
                <w:bCs/>
              </w:rPr>
              <w:t>ИНДИКАТИВНЫЕ ПОКАЗАТЕЛИ</w:t>
            </w:r>
            <w:r w:rsidRPr="0019053D">
              <w:rPr>
                <w:rFonts w:ascii="Times New Roman" w:hAnsi="Times New Roman" w:cs="Times New Roman"/>
              </w:rPr>
              <w:t> </w:t>
            </w:r>
          </w:p>
        </w:tc>
      </w:tr>
      <w:tr w:rsidR="00140F9A" w:rsidRPr="0019053D" w:rsidTr="00B27254">
        <w:trPr>
          <w:gridAfter w:val="1"/>
          <w:wAfter w:w="25" w:type="dxa"/>
          <w:trHeight w:val="315"/>
        </w:trPr>
        <w:tc>
          <w:tcPr>
            <w:tcW w:w="923" w:type="dxa"/>
            <w:tcBorders>
              <w:top w:val="single" w:sz="4" w:space="0" w:color="auto"/>
              <w:left w:val="single" w:sz="4" w:space="0" w:color="auto"/>
              <w:bottom w:val="single" w:sz="4" w:space="0" w:color="auto"/>
              <w:right w:val="single" w:sz="4" w:space="0" w:color="000000"/>
            </w:tcBorders>
            <w:vAlign w:val="center"/>
          </w:tcPr>
          <w:p w:rsidR="00140F9A" w:rsidRPr="0019053D" w:rsidRDefault="00140F9A" w:rsidP="00834295">
            <w:pPr>
              <w:jc w:val="center"/>
              <w:rPr>
                <w:rFonts w:ascii="Times New Roman" w:hAnsi="Times New Roman" w:cs="Times New Roman"/>
                <w:b/>
                <w:bCs/>
              </w:rPr>
            </w:pPr>
            <w:r w:rsidRPr="0019053D">
              <w:rPr>
                <w:rFonts w:ascii="Times New Roman" w:hAnsi="Times New Roman" w:cs="Times New Roman"/>
                <w:b/>
                <w:bCs/>
              </w:rPr>
              <w:t>2</w:t>
            </w:r>
          </w:p>
        </w:tc>
        <w:tc>
          <w:tcPr>
            <w:tcW w:w="14278" w:type="dxa"/>
            <w:gridSpan w:val="23"/>
            <w:tcBorders>
              <w:top w:val="single" w:sz="4" w:space="0" w:color="auto"/>
              <w:left w:val="single" w:sz="4" w:space="0" w:color="auto"/>
              <w:bottom w:val="single" w:sz="4" w:space="0" w:color="auto"/>
              <w:right w:val="single" w:sz="4" w:space="0" w:color="auto"/>
            </w:tcBorders>
            <w:vAlign w:val="center"/>
          </w:tcPr>
          <w:p w:rsidR="00140F9A" w:rsidRPr="0019053D" w:rsidRDefault="00140F9A" w:rsidP="00834295">
            <w:pPr>
              <w:autoSpaceDE w:val="0"/>
              <w:autoSpaceDN w:val="0"/>
              <w:adjustRightInd w:val="0"/>
              <w:jc w:val="center"/>
              <w:rPr>
                <w:rFonts w:ascii="Times New Roman" w:hAnsi="Times New Roman" w:cs="Times New Roman"/>
                <w:b/>
                <w:bCs/>
              </w:rPr>
            </w:pPr>
            <w:r w:rsidRPr="0019053D">
              <w:rPr>
                <w:rFonts w:ascii="Times New Roman" w:hAnsi="Times New Roman" w:cs="Times New Roman"/>
                <w:b/>
                <w:bCs/>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140F9A" w:rsidRPr="0019053D" w:rsidTr="00B27254">
        <w:trPr>
          <w:gridAfter w:val="1"/>
          <w:wAfter w:w="25" w:type="dxa"/>
          <w:trHeight w:val="315"/>
        </w:trPr>
        <w:tc>
          <w:tcPr>
            <w:tcW w:w="923" w:type="dxa"/>
            <w:tcBorders>
              <w:top w:val="single" w:sz="4" w:space="0" w:color="auto"/>
              <w:left w:val="single" w:sz="4" w:space="0" w:color="auto"/>
              <w:bottom w:val="single" w:sz="4" w:space="0" w:color="auto"/>
              <w:right w:val="single" w:sz="4" w:space="0" w:color="auto"/>
            </w:tcBorders>
          </w:tcPr>
          <w:p w:rsidR="00140F9A" w:rsidRPr="0019053D" w:rsidRDefault="00140F9A" w:rsidP="00834295">
            <w:pPr>
              <w:jc w:val="center"/>
              <w:rPr>
                <w:rFonts w:ascii="Times New Roman" w:hAnsi="Times New Roman" w:cs="Times New Roman"/>
                <w:b/>
                <w:bCs/>
              </w:rPr>
            </w:pPr>
          </w:p>
        </w:tc>
        <w:tc>
          <w:tcPr>
            <w:tcW w:w="10915" w:type="dxa"/>
            <w:gridSpan w:val="15"/>
            <w:tcBorders>
              <w:top w:val="single" w:sz="4" w:space="0" w:color="auto"/>
              <w:left w:val="single" w:sz="4" w:space="0" w:color="auto"/>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b/>
                <w:bCs/>
              </w:rPr>
              <w:t xml:space="preserve">                                  2.1. Контрольные мероприятия при взаимодействии с контролируемым лицом</w:t>
            </w:r>
          </w:p>
        </w:tc>
        <w:tc>
          <w:tcPr>
            <w:tcW w:w="1663" w:type="dxa"/>
            <w:gridSpan w:val="4"/>
            <w:tcBorders>
              <w:top w:val="single" w:sz="4" w:space="0" w:color="auto"/>
              <w:left w:val="single" w:sz="4" w:space="0" w:color="auto"/>
              <w:bottom w:val="single" w:sz="4" w:space="0" w:color="auto"/>
              <w:right w:val="single" w:sz="4" w:space="0" w:color="auto"/>
            </w:tcBorders>
          </w:tcPr>
          <w:p w:rsidR="00140F9A" w:rsidRPr="0019053D" w:rsidRDefault="00140F9A" w:rsidP="00834295">
            <w:pPr>
              <w:jc w:val="center"/>
              <w:rPr>
                <w:rFonts w:ascii="Times New Roman" w:hAnsi="Times New Roman" w:cs="Times New Roman"/>
                <w:b/>
                <w:bCs/>
              </w:rPr>
            </w:pPr>
          </w:p>
        </w:tc>
        <w:tc>
          <w:tcPr>
            <w:tcW w:w="1700" w:type="dxa"/>
            <w:gridSpan w:val="4"/>
            <w:tcBorders>
              <w:top w:val="single" w:sz="4" w:space="0" w:color="auto"/>
              <w:left w:val="single" w:sz="4" w:space="0" w:color="auto"/>
              <w:bottom w:val="single" w:sz="4" w:space="0" w:color="auto"/>
              <w:right w:val="single" w:sz="4" w:space="0" w:color="auto"/>
            </w:tcBorders>
          </w:tcPr>
          <w:p w:rsidR="00140F9A" w:rsidRPr="0019053D" w:rsidRDefault="00140F9A" w:rsidP="00834295">
            <w:pPr>
              <w:jc w:val="center"/>
              <w:rPr>
                <w:rFonts w:ascii="Times New Roman" w:hAnsi="Times New Roman" w:cs="Times New Roman"/>
                <w:b/>
                <w:bCs/>
              </w:rPr>
            </w:pPr>
          </w:p>
        </w:tc>
      </w:tr>
      <w:tr w:rsidR="00140F9A" w:rsidRPr="0019053D" w:rsidTr="00B27254">
        <w:trPr>
          <w:trHeight w:val="3085"/>
        </w:trPr>
        <w:tc>
          <w:tcPr>
            <w:tcW w:w="923" w:type="dxa"/>
            <w:tcBorders>
              <w:top w:val="nil"/>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2.1.1.</w:t>
            </w:r>
          </w:p>
        </w:tc>
        <w:tc>
          <w:tcPr>
            <w:tcW w:w="3054"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 xml:space="preserve">Доля контрольных мероприятий в рамках муниципального жилищного контроля, проведенных в установленные сроки, по отношению </w:t>
            </w:r>
            <w:r w:rsidRPr="0019053D">
              <w:rPr>
                <w:rFonts w:ascii="Times New Roman" w:hAnsi="Times New Roman" w:cs="Times New Roman"/>
              </w:rPr>
              <w:br/>
              <w:t xml:space="preserve">к общему количеству контрольных мероприятий , проведенных в рамках осуществления </w:t>
            </w:r>
          </w:p>
          <w:p w:rsidR="00140F9A" w:rsidRPr="0019053D" w:rsidRDefault="00140F9A" w:rsidP="00834295">
            <w:pPr>
              <w:rPr>
                <w:rFonts w:ascii="Times New Roman" w:hAnsi="Times New Roman" w:cs="Times New Roman"/>
              </w:rPr>
            </w:pPr>
            <w:r w:rsidRPr="0019053D">
              <w:rPr>
                <w:rFonts w:ascii="Times New Roman" w:hAnsi="Times New Roman" w:cs="Times New Roman"/>
              </w:rPr>
              <w:t>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Пву*100% / Пок</w:t>
            </w:r>
          </w:p>
        </w:tc>
        <w:tc>
          <w:tcPr>
            <w:tcW w:w="2975"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Пву – количество контрольных мероприятий в рамках муниципального жилищного контроля, проведенных в установленные сроки</w:t>
            </w:r>
          </w:p>
          <w:p w:rsidR="00140F9A" w:rsidRPr="0019053D" w:rsidRDefault="00140F9A" w:rsidP="00834295">
            <w:pPr>
              <w:jc w:val="center"/>
              <w:rPr>
                <w:rFonts w:ascii="Times New Roman" w:hAnsi="Times New Roman" w:cs="Times New Roman"/>
              </w:rPr>
            </w:pPr>
          </w:p>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 xml:space="preserve">Пок – общее количество проведенных контрольных 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709" w:type="dxa"/>
            <w:gridSpan w:val="3"/>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737" w:type="dxa"/>
            <w:gridSpan w:val="4"/>
            <w:tcBorders>
              <w:top w:val="nil"/>
              <w:left w:val="single" w:sz="4" w:space="0" w:color="auto"/>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853" w:type="dxa"/>
            <w:tcBorders>
              <w:top w:val="nil"/>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1708" w:type="dxa"/>
            <w:gridSpan w:val="6"/>
            <w:tcBorders>
              <w:top w:val="nil"/>
              <w:left w:val="nil"/>
              <w:bottom w:val="single" w:sz="4" w:space="0" w:color="auto"/>
              <w:right w:val="single" w:sz="4" w:space="0" w:color="auto"/>
            </w:tcBorders>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p>
        </w:tc>
      </w:tr>
      <w:tr w:rsidR="00B27254" w:rsidRPr="0019053D" w:rsidTr="00B27254">
        <w:trPr>
          <w:trHeight w:val="70"/>
        </w:trPr>
        <w:tc>
          <w:tcPr>
            <w:tcW w:w="923" w:type="dxa"/>
            <w:tcBorders>
              <w:top w:val="nil"/>
              <w:left w:val="single" w:sz="4" w:space="0" w:color="auto"/>
              <w:bottom w:val="single" w:sz="4" w:space="0" w:color="auto"/>
              <w:right w:val="single" w:sz="4" w:space="0" w:color="auto"/>
            </w:tcBorders>
            <w:shd w:val="clear" w:color="000000" w:fill="FFFFFF"/>
            <w:vAlign w:val="center"/>
          </w:tcPr>
          <w:p w:rsidR="00B27254" w:rsidRPr="0019053D" w:rsidRDefault="00B27254" w:rsidP="00834295">
            <w:pPr>
              <w:jc w:val="center"/>
              <w:rPr>
                <w:rFonts w:ascii="Times New Roman" w:hAnsi="Times New Roman" w:cs="Times New Roman"/>
              </w:rPr>
            </w:pPr>
          </w:p>
        </w:tc>
        <w:tc>
          <w:tcPr>
            <w:tcW w:w="3054" w:type="dxa"/>
            <w:tcBorders>
              <w:top w:val="nil"/>
              <w:left w:val="nil"/>
              <w:bottom w:val="single" w:sz="4" w:space="0" w:color="auto"/>
              <w:right w:val="single" w:sz="4" w:space="0" w:color="auto"/>
            </w:tcBorders>
            <w:shd w:val="clear" w:color="000000" w:fill="FFFFFF"/>
            <w:vAlign w:val="center"/>
          </w:tcPr>
          <w:p w:rsidR="00B27254" w:rsidRPr="0019053D" w:rsidRDefault="00B27254" w:rsidP="00834295">
            <w:pPr>
              <w:rPr>
                <w:rFonts w:ascii="Times New Roman" w:hAnsi="Times New Roman" w:cs="Times New Roman"/>
              </w:rPr>
            </w:pPr>
          </w:p>
        </w:tc>
        <w:tc>
          <w:tcPr>
            <w:tcW w:w="853" w:type="dxa"/>
            <w:tcBorders>
              <w:top w:val="nil"/>
              <w:left w:val="nil"/>
              <w:bottom w:val="single" w:sz="4" w:space="0" w:color="auto"/>
              <w:right w:val="single" w:sz="4" w:space="0" w:color="auto"/>
            </w:tcBorders>
            <w:shd w:val="clear" w:color="000000" w:fill="FFFFFF"/>
            <w:vAlign w:val="center"/>
          </w:tcPr>
          <w:p w:rsidR="00B27254" w:rsidRPr="0019053D" w:rsidRDefault="00B27254" w:rsidP="00834295">
            <w:pPr>
              <w:jc w:val="center"/>
              <w:rPr>
                <w:rFonts w:ascii="Times New Roman" w:hAnsi="Times New Roman" w:cs="Times New Roman"/>
              </w:rPr>
            </w:pPr>
          </w:p>
        </w:tc>
        <w:tc>
          <w:tcPr>
            <w:tcW w:w="2975" w:type="dxa"/>
            <w:tcBorders>
              <w:top w:val="nil"/>
              <w:left w:val="nil"/>
              <w:bottom w:val="single" w:sz="4" w:space="0" w:color="auto"/>
              <w:right w:val="single" w:sz="4" w:space="0" w:color="auto"/>
            </w:tcBorders>
            <w:shd w:val="clear" w:color="000000" w:fill="FFFFFF"/>
            <w:vAlign w:val="center"/>
          </w:tcPr>
          <w:p w:rsidR="00B27254" w:rsidRPr="0019053D" w:rsidRDefault="00B27254" w:rsidP="00834295">
            <w:pPr>
              <w:jc w:val="center"/>
              <w:rPr>
                <w:rFonts w:ascii="Times New Roman" w:hAnsi="Times New Roman" w:cs="Times New Roman"/>
              </w:rPr>
            </w:pPr>
          </w:p>
        </w:tc>
        <w:tc>
          <w:tcPr>
            <w:tcW w:w="712" w:type="dxa"/>
            <w:tcBorders>
              <w:top w:val="nil"/>
              <w:left w:val="nil"/>
              <w:bottom w:val="single" w:sz="4" w:space="0" w:color="auto"/>
              <w:right w:val="single" w:sz="4" w:space="0" w:color="auto"/>
            </w:tcBorders>
            <w:shd w:val="clear" w:color="000000" w:fill="FFFFFF"/>
            <w:vAlign w:val="center"/>
          </w:tcPr>
          <w:p w:rsidR="00B27254" w:rsidRPr="0019053D" w:rsidRDefault="00B27254" w:rsidP="00834295">
            <w:pPr>
              <w:jc w:val="center"/>
              <w:rPr>
                <w:rFonts w:ascii="Times New Roman" w:hAnsi="Times New Roman" w:cs="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tcPr>
          <w:p w:rsidR="00B27254" w:rsidRPr="0019053D" w:rsidRDefault="00B27254" w:rsidP="00834295">
            <w:pPr>
              <w:jc w:val="center"/>
              <w:rPr>
                <w:rFonts w:ascii="Times New Roman" w:hAnsi="Times New Roman" w:cs="Times New Roman"/>
              </w:rPr>
            </w:pPr>
          </w:p>
        </w:tc>
        <w:tc>
          <w:tcPr>
            <w:tcW w:w="709" w:type="dxa"/>
            <w:gridSpan w:val="3"/>
            <w:tcBorders>
              <w:top w:val="nil"/>
              <w:left w:val="nil"/>
              <w:bottom w:val="single" w:sz="4" w:space="0" w:color="auto"/>
              <w:right w:val="single" w:sz="4" w:space="0" w:color="auto"/>
            </w:tcBorders>
            <w:shd w:val="clear" w:color="000000" w:fill="FFFFFF"/>
            <w:vAlign w:val="center"/>
          </w:tcPr>
          <w:p w:rsidR="00B27254" w:rsidRPr="0019053D" w:rsidRDefault="00B27254" w:rsidP="00834295">
            <w:pPr>
              <w:jc w:val="center"/>
              <w:rPr>
                <w:rFonts w:ascii="Times New Roman" w:hAnsi="Times New Roman" w:cs="Times New Roman"/>
              </w:rPr>
            </w:pPr>
          </w:p>
        </w:tc>
        <w:tc>
          <w:tcPr>
            <w:tcW w:w="737" w:type="dxa"/>
            <w:gridSpan w:val="4"/>
            <w:tcBorders>
              <w:top w:val="nil"/>
              <w:left w:val="single" w:sz="4" w:space="0" w:color="auto"/>
              <w:bottom w:val="single" w:sz="4" w:space="0" w:color="auto"/>
              <w:right w:val="single" w:sz="4" w:space="0" w:color="auto"/>
            </w:tcBorders>
            <w:shd w:val="clear" w:color="000000" w:fill="FFFFFF"/>
            <w:noWrap/>
            <w:vAlign w:val="center"/>
          </w:tcPr>
          <w:p w:rsidR="00B27254" w:rsidRPr="0019053D" w:rsidRDefault="00B27254" w:rsidP="00834295">
            <w:pPr>
              <w:jc w:val="center"/>
              <w:rPr>
                <w:rFonts w:ascii="Times New Roman" w:hAnsi="Times New Roman" w:cs="Times New Roman"/>
              </w:rPr>
            </w:pPr>
          </w:p>
        </w:tc>
        <w:tc>
          <w:tcPr>
            <w:tcW w:w="853" w:type="dxa"/>
            <w:tcBorders>
              <w:top w:val="nil"/>
              <w:left w:val="nil"/>
              <w:bottom w:val="single" w:sz="4" w:space="0" w:color="auto"/>
              <w:right w:val="single" w:sz="4" w:space="0" w:color="auto"/>
            </w:tcBorders>
            <w:shd w:val="clear" w:color="000000" w:fill="FFFFFF"/>
            <w:noWrap/>
            <w:vAlign w:val="center"/>
          </w:tcPr>
          <w:p w:rsidR="00B27254" w:rsidRPr="0019053D" w:rsidRDefault="00B27254" w:rsidP="00834295">
            <w:pPr>
              <w:jc w:val="center"/>
              <w:rPr>
                <w:rFonts w:ascii="Times New Roman" w:hAnsi="Times New Roman" w:cs="Times New Roman"/>
              </w:rPr>
            </w:pPr>
          </w:p>
        </w:tc>
        <w:tc>
          <w:tcPr>
            <w:tcW w:w="1708" w:type="dxa"/>
            <w:gridSpan w:val="6"/>
            <w:tcBorders>
              <w:top w:val="nil"/>
              <w:left w:val="nil"/>
              <w:bottom w:val="single" w:sz="4" w:space="0" w:color="auto"/>
              <w:right w:val="single" w:sz="4" w:space="0" w:color="auto"/>
            </w:tcBorders>
            <w:vAlign w:val="center"/>
          </w:tcPr>
          <w:p w:rsidR="00B27254" w:rsidRPr="0019053D" w:rsidRDefault="00B27254" w:rsidP="00834295">
            <w:pPr>
              <w:rPr>
                <w:rFonts w:ascii="Times New Roman" w:hAnsi="Times New Roman" w:cs="Times New Roman"/>
              </w:rPr>
            </w:pPr>
          </w:p>
        </w:tc>
        <w:tc>
          <w:tcPr>
            <w:tcW w:w="1709" w:type="dxa"/>
            <w:gridSpan w:val="4"/>
            <w:tcBorders>
              <w:top w:val="nil"/>
              <w:left w:val="nil"/>
              <w:bottom w:val="single" w:sz="4" w:space="0" w:color="auto"/>
              <w:right w:val="single" w:sz="4" w:space="0" w:color="auto"/>
            </w:tcBorders>
            <w:vAlign w:val="center"/>
          </w:tcPr>
          <w:p w:rsidR="00B27254" w:rsidRPr="0019053D" w:rsidRDefault="00B27254" w:rsidP="00834295">
            <w:pPr>
              <w:jc w:val="center"/>
              <w:rPr>
                <w:rFonts w:ascii="Times New Roman" w:hAnsi="Times New Roman" w:cs="Times New Roman"/>
              </w:rPr>
            </w:pPr>
          </w:p>
        </w:tc>
      </w:tr>
      <w:tr w:rsidR="00140F9A" w:rsidRPr="0019053D" w:rsidTr="00B27254">
        <w:trPr>
          <w:trHeight w:val="1815"/>
        </w:trPr>
        <w:tc>
          <w:tcPr>
            <w:tcW w:w="923" w:type="dxa"/>
            <w:tcBorders>
              <w:top w:val="nil"/>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2.1.2.</w:t>
            </w:r>
          </w:p>
        </w:tc>
        <w:tc>
          <w:tcPr>
            <w:tcW w:w="3054"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ПРн*100% / ПРо</w:t>
            </w:r>
          </w:p>
        </w:tc>
        <w:tc>
          <w:tcPr>
            <w:tcW w:w="2975"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ПРн- количество предписаний,  признанных незаконными в судебном порядке;</w:t>
            </w:r>
          </w:p>
          <w:p w:rsidR="00140F9A" w:rsidRPr="0019053D" w:rsidRDefault="00140F9A" w:rsidP="00834295">
            <w:pPr>
              <w:jc w:val="center"/>
              <w:rPr>
                <w:rFonts w:ascii="Times New Roman" w:hAnsi="Times New Roman" w:cs="Times New Roman"/>
              </w:rPr>
            </w:pPr>
          </w:p>
          <w:p w:rsidR="00B27254" w:rsidRPr="0019053D" w:rsidRDefault="00140F9A" w:rsidP="00B27254">
            <w:pPr>
              <w:jc w:val="center"/>
              <w:rPr>
                <w:rFonts w:ascii="Times New Roman" w:hAnsi="Times New Roman" w:cs="Times New Roman"/>
              </w:rPr>
            </w:pPr>
            <w:r w:rsidRPr="0019053D">
              <w:rPr>
                <w:rFonts w:ascii="Times New Roman" w:hAnsi="Times New Roman" w:cs="Times New Roman"/>
              </w:rPr>
              <w:t xml:space="preserve">Про- общее количеству предписаний, выданных в ходе муниципального жилищного контроля </w:t>
            </w:r>
          </w:p>
          <w:p w:rsidR="00140F9A" w:rsidRPr="0019053D" w:rsidRDefault="00140F9A" w:rsidP="00834295">
            <w:pPr>
              <w:jc w:val="center"/>
              <w:rPr>
                <w:rFonts w:ascii="Times New Roman" w:hAnsi="Times New Roman" w:cs="Times New Roman"/>
              </w:rPr>
            </w:pPr>
          </w:p>
        </w:tc>
        <w:tc>
          <w:tcPr>
            <w:tcW w:w="712"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853" w:type="dxa"/>
            <w:tcBorders>
              <w:top w:val="nil"/>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1708" w:type="dxa"/>
            <w:gridSpan w:val="6"/>
            <w:tcBorders>
              <w:top w:val="nil"/>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140F9A" w:rsidRPr="0019053D" w:rsidRDefault="00140F9A" w:rsidP="00834295">
            <w:pPr>
              <w:jc w:val="center"/>
              <w:rPr>
                <w:rFonts w:ascii="Times New Roman" w:hAnsi="Times New Roman" w:cs="Times New Roman"/>
              </w:rPr>
            </w:pPr>
          </w:p>
        </w:tc>
      </w:tr>
      <w:tr w:rsidR="00140F9A" w:rsidRPr="0019053D" w:rsidTr="00B27254">
        <w:trPr>
          <w:trHeight w:val="1815"/>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lastRenderedPageBreak/>
              <w:t>2.1.3.</w:t>
            </w:r>
          </w:p>
        </w:tc>
        <w:tc>
          <w:tcPr>
            <w:tcW w:w="3054"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Ппн*100%  / Пок</w:t>
            </w:r>
          </w:p>
        </w:tc>
        <w:tc>
          <w:tcPr>
            <w:tcW w:w="2975"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Ппн – количество контрольных мероприятий , результаты которых были признаны недействительными;</w:t>
            </w:r>
          </w:p>
          <w:p w:rsidR="00140F9A" w:rsidRDefault="00140F9A" w:rsidP="00834295">
            <w:pPr>
              <w:jc w:val="center"/>
              <w:rPr>
                <w:rFonts w:ascii="Times New Roman" w:hAnsi="Times New Roman" w:cs="Times New Roman"/>
              </w:rPr>
            </w:pPr>
            <w:r w:rsidRPr="0019053D">
              <w:rPr>
                <w:rFonts w:ascii="Times New Roman" w:hAnsi="Times New Roman" w:cs="Times New Roman"/>
              </w:rPr>
              <w:t>Пок - общему количество контрольных мероприятий , проведенных в рамках  муниципального жилищного контроля</w:t>
            </w: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Pr="0019053D" w:rsidRDefault="00B27254" w:rsidP="00834295">
            <w:pPr>
              <w:jc w:val="center"/>
              <w:rPr>
                <w:rFonts w:ascii="Times New Roman" w:hAnsi="Times New Roman" w:cs="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1708" w:type="dxa"/>
            <w:gridSpan w:val="6"/>
            <w:tcBorders>
              <w:top w:val="single" w:sz="4" w:space="0" w:color="auto"/>
              <w:left w:val="nil"/>
              <w:bottom w:val="single" w:sz="4" w:space="0" w:color="auto"/>
              <w:right w:val="single" w:sz="4" w:space="0" w:color="auto"/>
            </w:tcBorders>
            <w:vAlign w:val="bottom"/>
          </w:tcPr>
          <w:p w:rsidR="00140F9A" w:rsidRPr="0019053D" w:rsidRDefault="00140F9A" w:rsidP="00834295">
            <w:pPr>
              <w:rPr>
                <w:rFonts w:ascii="Times New Roman" w:hAnsi="Times New Roman" w:cs="Times New Roman"/>
              </w:rPr>
            </w:pPr>
            <w:bookmarkStart w:id="13" w:name="_GoBack"/>
            <w:bookmarkEnd w:id="13"/>
            <w:r w:rsidRPr="0019053D">
              <w:rPr>
                <w:rFonts w:ascii="Times New Roman" w:hAnsi="Times New Roman" w:cs="Times New Roman"/>
              </w:rPr>
              <w:t>Статистические данные контрольного органа</w:t>
            </w:r>
          </w:p>
          <w:p w:rsidR="00140F9A" w:rsidRPr="0019053D" w:rsidRDefault="00140F9A" w:rsidP="00834295">
            <w:pPr>
              <w:rPr>
                <w:rFonts w:ascii="Times New Roman" w:hAnsi="Times New Roman" w:cs="Times New Roman"/>
              </w:rPr>
            </w:pPr>
          </w:p>
        </w:tc>
        <w:tc>
          <w:tcPr>
            <w:tcW w:w="1709" w:type="dxa"/>
            <w:gridSpan w:val="4"/>
            <w:tcBorders>
              <w:top w:val="single" w:sz="4" w:space="0" w:color="auto"/>
              <w:left w:val="nil"/>
              <w:bottom w:val="single" w:sz="4" w:space="0" w:color="auto"/>
              <w:right w:val="single" w:sz="4" w:space="0" w:color="auto"/>
            </w:tcBorders>
          </w:tcPr>
          <w:p w:rsidR="00140F9A" w:rsidRPr="0019053D" w:rsidRDefault="00140F9A" w:rsidP="00834295">
            <w:pPr>
              <w:rPr>
                <w:rFonts w:ascii="Times New Roman" w:hAnsi="Times New Roman" w:cs="Times New Roman"/>
              </w:rPr>
            </w:pPr>
          </w:p>
        </w:tc>
      </w:tr>
      <w:tr w:rsidR="00140F9A" w:rsidRPr="0019053D" w:rsidTr="00B27254">
        <w:trPr>
          <w:trHeight w:val="70"/>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2.1.4.</w:t>
            </w:r>
          </w:p>
        </w:tc>
        <w:tc>
          <w:tcPr>
            <w:tcW w:w="3054"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p w:rsidR="00140F9A" w:rsidRPr="0019053D" w:rsidRDefault="00140F9A" w:rsidP="00834295">
            <w:pPr>
              <w:rPr>
                <w:rFonts w:ascii="Times New Roman" w:hAnsi="Times New Roman" w:cs="Times New Roman"/>
              </w:rPr>
            </w:pPr>
          </w:p>
          <w:p w:rsidR="00140F9A" w:rsidRDefault="00140F9A" w:rsidP="00834295">
            <w:pPr>
              <w:rPr>
                <w:rFonts w:ascii="Times New Roman" w:hAnsi="Times New Roman" w:cs="Times New Roman"/>
              </w:rPr>
            </w:pPr>
          </w:p>
          <w:p w:rsidR="00B27254" w:rsidRPr="0019053D" w:rsidRDefault="00B27254" w:rsidP="00834295">
            <w:pPr>
              <w:rPr>
                <w:rFonts w:ascii="Times New Roman" w:hAnsi="Times New Roman" w:cs="Times New Roman"/>
              </w:rPr>
            </w:pPr>
          </w:p>
          <w:p w:rsidR="00140F9A" w:rsidRPr="0019053D" w:rsidRDefault="00140F9A" w:rsidP="00834295">
            <w:pPr>
              <w:rPr>
                <w:rFonts w:ascii="Times New Roman" w:hAnsi="Times New Roman" w:cs="Times New Roman"/>
              </w:rPr>
            </w:pPr>
          </w:p>
          <w:p w:rsidR="00140F9A" w:rsidRPr="0019053D" w:rsidRDefault="00140F9A" w:rsidP="00834295">
            <w:pPr>
              <w:rPr>
                <w:rFonts w:ascii="Times New Roman" w:hAnsi="Times New Roman" w:cs="Times New Roman"/>
              </w:rPr>
            </w:pPr>
          </w:p>
          <w:p w:rsidR="00140F9A" w:rsidRPr="0019053D" w:rsidRDefault="00140F9A" w:rsidP="00834295">
            <w:pPr>
              <w:rPr>
                <w:rFonts w:ascii="Times New Roman" w:hAnsi="Times New Roman" w:cs="Times New Roman"/>
              </w:rPr>
            </w:pPr>
          </w:p>
          <w:p w:rsidR="00140F9A" w:rsidRPr="0019053D" w:rsidRDefault="00140F9A" w:rsidP="00834295">
            <w:pPr>
              <w:rPr>
                <w:rFonts w:ascii="Times New Roman" w:hAnsi="Times New Roman" w:cs="Times New Roman"/>
              </w:rPr>
            </w:pPr>
          </w:p>
        </w:tc>
        <w:tc>
          <w:tcPr>
            <w:tcW w:w="853"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Псн*100%  /Пок</w:t>
            </w:r>
          </w:p>
        </w:tc>
        <w:tc>
          <w:tcPr>
            <w:tcW w:w="2975"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 , осуществившим такие контрольные мероприятия, применены меры дисциплинарного, административного наказания   </w:t>
            </w:r>
          </w:p>
          <w:p w:rsidR="00140F9A" w:rsidRPr="0019053D" w:rsidRDefault="00140F9A" w:rsidP="00834295">
            <w:pPr>
              <w:jc w:val="center"/>
              <w:rPr>
                <w:rFonts w:ascii="Times New Roman" w:hAnsi="Times New Roman" w:cs="Times New Roman"/>
              </w:rPr>
            </w:pPr>
          </w:p>
          <w:p w:rsidR="00140F9A" w:rsidRDefault="00140F9A" w:rsidP="00834295">
            <w:pPr>
              <w:jc w:val="center"/>
              <w:rPr>
                <w:rFonts w:ascii="Times New Roman" w:hAnsi="Times New Roman" w:cs="Times New Roman"/>
              </w:rPr>
            </w:pPr>
            <w:r w:rsidRPr="0019053D">
              <w:rPr>
                <w:rFonts w:ascii="Times New Roman" w:hAnsi="Times New Roman" w:cs="Times New Roman"/>
              </w:rPr>
              <w:t>Пок- общее количество контрольных мероприятий, проведенных в рамках муниципального жилищного контроля</w:t>
            </w: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Default="00B27254" w:rsidP="00834295">
            <w:pPr>
              <w:jc w:val="center"/>
              <w:rPr>
                <w:rFonts w:ascii="Times New Roman" w:hAnsi="Times New Roman" w:cs="Times New Roman"/>
              </w:rPr>
            </w:pPr>
          </w:p>
          <w:p w:rsidR="00B27254" w:rsidRPr="0019053D" w:rsidRDefault="00B27254" w:rsidP="00834295">
            <w:pPr>
              <w:jc w:val="center"/>
              <w:rPr>
                <w:rFonts w:ascii="Times New Roman" w:hAnsi="Times New Roman" w:cs="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tcPr>
          <w:p w:rsidR="00140F9A" w:rsidRPr="0019053D" w:rsidRDefault="00140F9A" w:rsidP="00834295">
            <w:pPr>
              <w:jc w:val="center"/>
              <w:rPr>
                <w:rFonts w:ascii="Times New Roman" w:hAnsi="Times New Roman" w:cs="Times New Roman"/>
              </w:rPr>
            </w:pPr>
          </w:p>
        </w:tc>
        <w:tc>
          <w:tcPr>
            <w:tcW w:w="1708" w:type="dxa"/>
            <w:gridSpan w:val="6"/>
            <w:tcBorders>
              <w:top w:val="single" w:sz="4" w:space="0" w:color="auto"/>
              <w:left w:val="nil"/>
              <w:bottom w:val="single" w:sz="4" w:space="0" w:color="auto"/>
              <w:right w:val="single" w:sz="4" w:space="0" w:color="auto"/>
            </w:tcBorders>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Статистические данные контрольного органа</w:t>
            </w:r>
          </w:p>
          <w:p w:rsidR="00140F9A" w:rsidRPr="0019053D" w:rsidRDefault="00140F9A" w:rsidP="00834295">
            <w:pPr>
              <w:rPr>
                <w:rFonts w:ascii="Times New Roman" w:hAnsi="Times New Roman" w:cs="Times New Roman"/>
              </w:rPr>
            </w:pPr>
          </w:p>
        </w:tc>
        <w:tc>
          <w:tcPr>
            <w:tcW w:w="1709" w:type="dxa"/>
            <w:gridSpan w:val="4"/>
            <w:tcBorders>
              <w:top w:val="single" w:sz="4" w:space="0" w:color="auto"/>
              <w:left w:val="nil"/>
              <w:bottom w:val="single" w:sz="4" w:space="0" w:color="auto"/>
              <w:right w:val="single" w:sz="4" w:space="0" w:color="auto"/>
            </w:tcBorders>
          </w:tcPr>
          <w:p w:rsidR="00140F9A" w:rsidRPr="0019053D" w:rsidRDefault="00140F9A" w:rsidP="00834295">
            <w:pPr>
              <w:rPr>
                <w:rFonts w:ascii="Times New Roman" w:hAnsi="Times New Roman" w:cs="Times New Roman"/>
              </w:rPr>
            </w:pPr>
          </w:p>
        </w:tc>
      </w:tr>
      <w:tr w:rsidR="00140F9A" w:rsidRPr="0019053D" w:rsidTr="00B27254">
        <w:trPr>
          <w:gridAfter w:val="1"/>
          <w:wAfter w:w="25" w:type="dxa"/>
          <w:trHeight w:val="533"/>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140F9A" w:rsidRPr="0019053D" w:rsidRDefault="00140F9A" w:rsidP="00834295">
            <w:pPr>
              <w:jc w:val="center"/>
              <w:rPr>
                <w:rFonts w:ascii="Times New Roman" w:hAnsi="Times New Roman" w:cs="Times New Roman"/>
                <w:b/>
                <w:bCs/>
              </w:rPr>
            </w:pPr>
          </w:p>
        </w:tc>
        <w:tc>
          <w:tcPr>
            <w:tcW w:w="10915" w:type="dxa"/>
            <w:gridSpan w:val="15"/>
            <w:tcBorders>
              <w:top w:val="single" w:sz="4" w:space="0" w:color="auto"/>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b/>
                <w:bCs/>
              </w:rPr>
              <w:t>2.2. Мероприятия по контролю без взаимодействия с контролируемым лицом</w:t>
            </w:r>
          </w:p>
        </w:tc>
        <w:tc>
          <w:tcPr>
            <w:tcW w:w="1663" w:type="dxa"/>
            <w:gridSpan w:val="4"/>
            <w:tcBorders>
              <w:top w:val="single" w:sz="4" w:space="0" w:color="auto"/>
              <w:left w:val="nil"/>
              <w:bottom w:val="single" w:sz="4" w:space="0" w:color="auto"/>
              <w:right w:val="single" w:sz="4" w:space="0" w:color="auto"/>
            </w:tcBorders>
            <w:vAlign w:val="center"/>
          </w:tcPr>
          <w:p w:rsidR="00140F9A" w:rsidRPr="0019053D" w:rsidRDefault="00140F9A" w:rsidP="00834295">
            <w:pPr>
              <w:rPr>
                <w:rFonts w:ascii="Times New Roman" w:hAnsi="Times New Roman" w:cs="Times New Roman"/>
              </w:rPr>
            </w:pPr>
          </w:p>
        </w:tc>
        <w:tc>
          <w:tcPr>
            <w:tcW w:w="1700" w:type="dxa"/>
            <w:gridSpan w:val="4"/>
            <w:tcBorders>
              <w:top w:val="single" w:sz="4" w:space="0" w:color="auto"/>
              <w:left w:val="nil"/>
              <w:bottom w:val="single" w:sz="4" w:space="0" w:color="auto"/>
              <w:right w:val="single" w:sz="4" w:space="0" w:color="auto"/>
            </w:tcBorders>
          </w:tcPr>
          <w:p w:rsidR="00140F9A" w:rsidRPr="0019053D" w:rsidRDefault="00140F9A" w:rsidP="00834295">
            <w:pPr>
              <w:rPr>
                <w:rFonts w:ascii="Times New Roman" w:hAnsi="Times New Roman" w:cs="Times New Roman"/>
              </w:rPr>
            </w:pPr>
          </w:p>
        </w:tc>
      </w:tr>
      <w:tr w:rsidR="00140F9A" w:rsidRPr="0019053D" w:rsidTr="00B27254">
        <w:trPr>
          <w:gridAfter w:val="2"/>
          <w:wAfter w:w="37" w:type="dxa"/>
          <w:trHeight w:val="465"/>
        </w:trPr>
        <w:tc>
          <w:tcPr>
            <w:tcW w:w="923" w:type="dxa"/>
            <w:tcBorders>
              <w:top w:val="nil"/>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2.2.1.</w:t>
            </w:r>
          </w:p>
        </w:tc>
        <w:tc>
          <w:tcPr>
            <w:tcW w:w="3054"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статистические данные инспекции</w:t>
            </w:r>
          </w:p>
        </w:tc>
        <w:tc>
          <w:tcPr>
            <w:tcW w:w="2975"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93" w:type="dxa"/>
            <w:gridSpan w:val="2"/>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690" w:type="dxa"/>
            <w:gridSpan w:val="2"/>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728" w:type="dxa"/>
            <w:gridSpan w:val="3"/>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10" w:type="dxa"/>
            <w:gridSpan w:val="4"/>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1651" w:type="dxa"/>
            <w:gridSpan w:val="3"/>
            <w:tcBorders>
              <w:top w:val="nil"/>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r>
      <w:tr w:rsidR="00140F9A" w:rsidRPr="0019053D" w:rsidTr="00B27254">
        <w:trPr>
          <w:gridAfter w:val="1"/>
          <w:wAfter w:w="25" w:type="dxa"/>
          <w:trHeight w:val="1680"/>
        </w:trPr>
        <w:tc>
          <w:tcPr>
            <w:tcW w:w="923" w:type="dxa"/>
            <w:tcBorders>
              <w:top w:val="nil"/>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2.2.2.</w:t>
            </w:r>
          </w:p>
        </w:tc>
        <w:tc>
          <w:tcPr>
            <w:tcW w:w="3054"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 xml:space="preserve">Доля предписаний, признанных незаконными в судебном порядке, по отношению к общему количеству предписаний, выданных </w:t>
            </w:r>
          </w:p>
          <w:p w:rsidR="00140F9A" w:rsidRPr="0019053D" w:rsidRDefault="00140F9A" w:rsidP="00834295">
            <w:pPr>
              <w:rPr>
                <w:rFonts w:ascii="Times New Roman" w:hAnsi="Times New Roman" w:cs="Times New Roman"/>
              </w:rPr>
            </w:pPr>
            <w:r w:rsidRPr="0019053D">
              <w:rPr>
                <w:rFonts w:ascii="Times New Roman" w:hAnsi="Times New Roman" w:cs="Times New Roman"/>
              </w:rPr>
              <w:t>органом муниципального жилищного контроля</w:t>
            </w:r>
          </w:p>
          <w:p w:rsidR="00140F9A" w:rsidRPr="0019053D" w:rsidRDefault="00140F9A" w:rsidP="00834295">
            <w:pPr>
              <w:rPr>
                <w:rFonts w:ascii="Times New Roman" w:hAnsi="Times New Roman" w:cs="Times New Roman"/>
              </w:rPr>
            </w:pPr>
            <w:r w:rsidRPr="0019053D">
              <w:rPr>
                <w:rFonts w:ascii="Times New Roman" w:hAnsi="Times New Roman" w:cs="Times New Roman"/>
              </w:rPr>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ПРМБВн*100%  / ПРМБВо</w:t>
            </w:r>
          </w:p>
        </w:tc>
        <w:tc>
          <w:tcPr>
            <w:tcW w:w="2975"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ПРМБВн–количество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140F9A" w:rsidRPr="0019053D" w:rsidRDefault="00140F9A" w:rsidP="00834295">
            <w:pPr>
              <w:jc w:val="center"/>
              <w:rPr>
                <w:rFonts w:ascii="Times New Roman" w:hAnsi="Times New Roman" w:cs="Times New Roman"/>
              </w:rPr>
            </w:pPr>
          </w:p>
          <w:p w:rsidR="00140F9A" w:rsidRPr="0019053D" w:rsidRDefault="00140F9A" w:rsidP="00834295">
            <w:pPr>
              <w:jc w:val="center"/>
              <w:rPr>
                <w:rFonts w:ascii="Times New Roman" w:hAnsi="Times New Roman" w:cs="Times New Roman"/>
              </w:rPr>
            </w:pPr>
            <w:r w:rsidRPr="0019053D">
              <w:rPr>
                <w:rFonts w:ascii="Times New Roman" w:hAnsi="Times New Roman" w:cs="Times New Roman"/>
              </w:rPr>
              <w:t xml:space="preserve">ПРМБВо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93" w:type="dxa"/>
            <w:gridSpan w:val="2"/>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901" w:type="dxa"/>
            <w:gridSpan w:val="3"/>
            <w:tcBorders>
              <w:top w:val="nil"/>
              <w:left w:val="nil"/>
              <w:bottom w:val="single" w:sz="4" w:space="0" w:color="auto"/>
              <w:right w:val="single" w:sz="4" w:space="0" w:color="auto"/>
            </w:tcBorders>
            <w:shd w:val="clear" w:color="000000" w:fill="FFFFFF"/>
            <w:vAlign w:val="center"/>
          </w:tcPr>
          <w:p w:rsidR="00140F9A" w:rsidRPr="0019053D" w:rsidRDefault="00140F9A" w:rsidP="00834295">
            <w:pPr>
              <w:jc w:val="center"/>
              <w:rPr>
                <w:rFonts w:ascii="Times New Roman" w:hAnsi="Times New Roman" w:cs="Times New Roman"/>
              </w:rPr>
            </w:pPr>
          </w:p>
        </w:tc>
        <w:tc>
          <w:tcPr>
            <w:tcW w:w="1663" w:type="dxa"/>
            <w:gridSpan w:val="4"/>
            <w:tcBorders>
              <w:top w:val="nil"/>
              <w:left w:val="nil"/>
              <w:bottom w:val="single" w:sz="4" w:space="0" w:color="auto"/>
              <w:right w:val="single" w:sz="4" w:space="0" w:color="auto"/>
            </w:tcBorders>
            <w:shd w:val="clear" w:color="000000" w:fill="FFFFFF"/>
            <w:vAlign w:val="center"/>
          </w:tcPr>
          <w:p w:rsidR="00140F9A" w:rsidRPr="0019053D" w:rsidRDefault="00140F9A" w:rsidP="00834295">
            <w:pPr>
              <w:rPr>
                <w:rFonts w:ascii="Times New Roman" w:hAnsi="Times New Roman" w:cs="Times New Roman"/>
              </w:rPr>
            </w:pPr>
            <w:r w:rsidRPr="0019053D">
              <w:rPr>
                <w:rFonts w:ascii="Times New Roman" w:hAnsi="Times New Roman" w:cs="Times New Roman"/>
              </w:rPr>
              <w:t>Статистические данные контрольного органа</w:t>
            </w:r>
          </w:p>
          <w:p w:rsidR="00140F9A" w:rsidRPr="0019053D" w:rsidRDefault="00140F9A" w:rsidP="00834295">
            <w:pPr>
              <w:jc w:val="center"/>
              <w:rPr>
                <w:rFonts w:ascii="Times New Roman" w:hAnsi="Times New Roman" w:cs="Times New Roman"/>
              </w:rPr>
            </w:pPr>
          </w:p>
        </w:tc>
        <w:tc>
          <w:tcPr>
            <w:tcW w:w="1700" w:type="dxa"/>
            <w:gridSpan w:val="4"/>
            <w:tcBorders>
              <w:top w:val="nil"/>
              <w:left w:val="nil"/>
              <w:bottom w:val="single" w:sz="4" w:space="0" w:color="auto"/>
              <w:right w:val="single" w:sz="4" w:space="0" w:color="auto"/>
            </w:tcBorders>
            <w:shd w:val="clear" w:color="000000" w:fill="FFFFFF"/>
          </w:tcPr>
          <w:p w:rsidR="00140F9A" w:rsidRPr="0019053D" w:rsidRDefault="00140F9A" w:rsidP="00834295">
            <w:pPr>
              <w:rPr>
                <w:rFonts w:ascii="Times New Roman" w:hAnsi="Times New Roman" w:cs="Times New Roman"/>
              </w:rPr>
            </w:pPr>
          </w:p>
        </w:tc>
      </w:tr>
    </w:tbl>
    <w:p w:rsidR="00140F9A" w:rsidRPr="0019053D" w:rsidRDefault="00140F9A" w:rsidP="00156FED">
      <w:pPr>
        <w:pStyle w:val="ConsPlusNormal"/>
        <w:ind w:firstLine="0"/>
        <w:jc w:val="both"/>
        <w:rPr>
          <w:rFonts w:cs="Arial"/>
          <w:sz w:val="20"/>
          <w:szCs w:val="20"/>
        </w:rPr>
      </w:pPr>
    </w:p>
    <w:p w:rsidR="00140F9A" w:rsidRPr="0019053D" w:rsidRDefault="00140F9A" w:rsidP="00156FED">
      <w:pPr>
        <w:spacing w:after="360"/>
        <w:jc w:val="center"/>
        <w:outlineLvl w:val="0"/>
        <w:rPr>
          <w:rFonts w:ascii="Times New Roman" w:hAnsi="Times New Roman" w:cs="Times New Roman"/>
          <w:b/>
          <w:bCs/>
        </w:rPr>
      </w:pPr>
    </w:p>
    <w:p w:rsidR="00140F9A" w:rsidRPr="0019053D" w:rsidRDefault="00140F9A" w:rsidP="00156FED">
      <w:pPr>
        <w:widowControl/>
        <w:spacing w:after="200" w:line="276" w:lineRule="auto"/>
        <w:rPr>
          <w:rFonts w:ascii="Times New Roman" w:hAnsi="Times New Roman" w:cs="Times New Roman"/>
        </w:rPr>
      </w:pPr>
    </w:p>
    <w:p w:rsidR="00140F9A" w:rsidRPr="000E7BBF" w:rsidRDefault="00140F9A">
      <w:pPr>
        <w:rPr>
          <w:rFonts w:ascii="Times New Roman" w:hAnsi="Times New Roman" w:cs="Times New Roman"/>
        </w:rPr>
      </w:pPr>
    </w:p>
    <w:sectPr w:rsidR="00140F9A" w:rsidRPr="000E7BBF" w:rsidSect="00B27254">
      <w:pgSz w:w="16838" w:h="11906" w:orient="landscape"/>
      <w:pgMar w:top="567" w:right="1134" w:bottom="426" w:left="1134"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4DA" w:rsidRDefault="00C854DA" w:rsidP="000E7BBF">
      <w:r>
        <w:separator/>
      </w:r>
    </w:p>
  </w:endnote>
  <w:endnote w:type="continuationSeparator" w:id="0">
    <w:p w:rsidR="00C854DA" w:rsidRDefault="00C854DA"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4DA" w:rsidRDefault="00C854DA" w:rsidP="000E7BBF">
      <w:r>
        <w:separator/>
      </w:r>
    </w:p>
  </w:footnote>
  <w:footnote w:type="continuationSeparator" w:id="0">
    <w:p w:rsidR="00C854DA" w:rsidRDefault="00C854DA" w:rsidP="000E7B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7FA74B2"/>
    <w:multiLevelType w:val="multilevel"/>
    <w:tmpl w:val="3E546FB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2FF6440"/>
    <w:multiLevelType w:val="multilevel"/>
    <w:tmpl w:val="865E68BA"/>
    <w:lvl w:ilvl="0">
      <w:start w:val="1"/>
      <w:numFmt w:val="upp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15:restartNumberingAfterBreak="0">
    <w:nsid w:val="510D2B31"/>
    <w:multiLevelType w:val="multilevel"/>
    <w:tmpl w:val="84F677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57080320"/>
    <w:multiLevelType w:val="multilevel"/>
    <w:tmpl w:val="3B6ABF8A"/>
    <w:lvl w:ilvl="0">
      <w:start w:val="1"/>
      <w:numFmt w:val="decimal"/>
      <w:lvlText w:val="%1."/>
      <w:lvlJc w:val="left"/>
      <w:pPr>
        <w:ind w:left="1954" w:hanging="12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5F"/>
    <w:rsid w:val="000176AB"/>
    <w:rsid w:val="00030B2D"/>
    <w:rsid w:val="0004178C"/>
    <w:rsid w:val="00073005"/>
    <w:rsid w:val="000D09E5"/>
    <w:rsid w:val="000E7BBF"/>
    <w:rsid w:val="00121A75"/>
    <w:rsid w:val="00140F9A"/>
    <w:rsid w:val="00156FED"/>
    <w:rsid w:val="001577F0"/>
    <w:rsid w:val="0019053D"/>
    <w:rsid w:val="001B47B6"/>
    <w:rsid w:val="00241D52"/>
    <w:rsid w:val="0024234A"/>
    <w:rsid w:val="00242BBB"/>
    <w:rsid w:val="00284EC2"/>
    <w:rsid w:val="002C4CF1"/>
    <w:rsid w:val="002D2FB2"/>
    <w:rsid w:val="00335A2A"/>
    <w:rsid w:val="003509A4"/>
    <w:rsid w:val="00381F21"/>
    <w:rsid w:val="003C0295"/>
    <w:rsid w:val="003E666D"/>
    <w:rsid w:val="00400DFD"/>
    <w:rsid w:val="00411A4A"/>
    <w:rsid w:val="004320CB"/>
    <w:rsid w:val="00447252"/>
    <w:rsid w:val="00463017"/>
    <w:rsid w:val="00471557"/>
    <w:rsid w:val="00477305"/>
    <w:rsid w:val="00591AB7"/>
    <w:rsid w:val="005A6752"/>
    <w:rsid w:val="005B0BD2"/>
    <w:rsid w:val="005F7672"/>
    <w:rsid w:val="00625F54"/>
    <w:rsid w:val="00641DD0"/>
    <w:rsid w:val="0067760F"/>
    <w:rsid w:val="006A4650"/>
    <w:rsid w:val="00707B35"/>
    <w:rsid w:val="00733FF8"/>
    <w:rsid w:val="00775DA7"/>
    <w:rsid w:val="00787C5D"/>
    <w:rsid w:val="007A03C9"/>
    <w:rsid w:val="007A7AA9"/>
    <w:rsid w:val="007B0E7C"/>
    <w:rsid w:val="007B185F"/>
    <w:rsid w:val="007D5AD9"/>
    <w:rsid w:val="007E60A8"/>
    <w:rsid w:val="00804125"/>
    <w:rsid w:val="00823161"/>
    <w:rsid w:val="00834295"/>
    <w:rsid w:val="0084171D"/>
    <w:rsid w:val="008775CC"/>
    <w:rsid w:val="008C200B"/>
    <w:rsid w:val="008E79FB"/>
    <w:rsid w:val="008F42E1"/>
    <w:rsid w:val="0099433E"/>
    <w:rsid w:val="009B54C4"/>
    <w:rsid w:val="009E1810"/>
    <w:rsid w:val="009F074C"/>
    <w:rsid w:val="00A14EC0"/>
    <w:rsid w:val="00A15315"/>
    <w:rsid w:val="00A64A6B"/>
    <w:rsid w:val="00A64FC1"/>
    <w:rsid w:val="00A91B18"/>
    <w:rsid w:val="00A930C9"/>
    <w:rsid w:val="00B11DFF"/>
    <w:rsid w:val="00B27254"/>
    <w:rsid w:val="00B2794E"/>
    <w:rsid w:val="00B33824"/>
    <w:rsid w:val="00B75C5C"/>
    <w:rsid w:val="00C06AC1"/>
    <w:rsid w:val="00C43A2A"/>
    <w:rsid w:val="00C70753"/>
    <w:rsid w:val="00C854DA"/>
    <w:rsid w:val="00CA1104"/>
    <w:rsid w:val="00CD2977"/>
    <w:rsid w:val="00CD3E8B"/>
    <w:rsid w:val="00CE7007"/>
    <w:rsid w:val="00CF4058"/>
    <w:rsid w:val="00D03202"/>
    <w:rsid w:val="00D21411"/>
    <w:rsid w:val="00D51060"/>
    <w:rsid w:val="00D51165"/>
    <w:rsid w:val="00DC3C44"/>
    <w:rsid w:val="00DE67CE"/>
    <w:rsid w:val="00DE739C"/>
    <w:rsid w:val="00E47230"/>
    <w:rsid w:val="00EA66DF"/>
    <w:rsid w:val="00EB3507"/>
    <w:rsid w:val="00EB7F3D"/>
    <w:rsid w:val="00FE4E09"/>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92104"/>
  <w15:docId w15:val="{F4DA8C33-6F26-414F-892B-E1EDFEDD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BF"/>
    <w:pPr>
      <w:widowControl w:val="0"/>
    </w:pPr>
    <w:rPr>
      <w:rFonts w:ascii="Arial" w:eastAsia="Times New Roman" w:hAnsi="Arial" w:cs="Arial"/>
      <w:color w:val="000000"/>
      <w:sz w:val="20"/>
      <w:szCs w:val="20"/>
    </w:rPr>
  </w:style>
  <w:style w:type="paragraph" w:styleId="1">
    <w:name w:val="heading 1"/>
    <w:basedOn w:val="a"/>
    <w:next w:val="a"/>
    <w:link w:val="10"/>
    <w:uiPriority w:val="99"/>
    <w:qFormat/>
    <w:rsid w:val="000E7BBF"/>
    <w:pPr>
      <w:widowControl/>
      <w:spacing w:before="120" w:after="120" w:line="276"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0E7BBF"/>
    <w:pPr>
      <w:widowControl/>
      <w:spacing w:before="120" w:after="120" w:line="276"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0E7BBF"/>
    <w:pPr>
      <w:widowControl/>
      <w:spacing w:after="200" w:line="276" w:lineRule="auto"/>
      <w:outlineLvl w:val="2"/>
    </w:pPr>
    <w:rPr>
      <w:rFonts w:ascii="XO Thames" w:hAnsi="XO Thames" w:cs="XO Thames"/>
      <w:b/>
      <w:bCs/>
      <w:i/>
      <w:iCs/>
    </w:rPr>
  </w:style>
  <w:style w:type="paragraph" w:styleId="4">
    <w:name w:val="heading 4"/>
    <w:basedOn w:val="a"/>
    <w:next w:val="a"/>
    <w:link w:val="40"/>
    <w:uiPriority w:val="99"/>
    <w:qFormat/>
    <w:rsid w:val="000E7BBF"/>
    <w:pPr>
      <w:widowControl/>
      <w:spacing w:before="120" w:after="120" w:line="276"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0E7BBF"/>
    <w:pPr>
      <w:widowControl/>
      <w:spacing w:before="120" w:after="120" w:line="276" w:lineRule="auto"/>
      <w:outlineLvl w:val="4"/>
    </w:pPr>
    <w:rPr>
      <w:rFonts w:ascii="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E7BBF"/>
    <w:rPr>
      <w:rFonts w:ascii="XO Thames" w:hAnsi="XO Thames" w:cs="XO Thames"/>
      <w:b/>
      <w:bCs/>
      <w:sz w:val="20"/>
      <w:szCs w:val="20"/>
    </w:rPr>
  </w:style>
  <w:style w:type="character" w:customStyle="1" w:styleId="20">
    <w:name w:val="Заголовок 2 Знак"/>
    <w:basedOn w:val="a0"/>
    <w:link w:val="2"/>
    <w:uiPriority w:val="99"/>
    <w:locked/>
    <w:rsid w:val="000E7BBF"/>
    <w:rPr>
      <w:rFonts w:ascii="XO Thames" w:hAnsi="XO Thames" w:cs="XO Thames"/>
      <w:b/>
      <w:bCs/>
      <w:color w:val="00A0FF"/>
      <w:sz w:val="20"/>
      <w:szCs w:val="20"/>
    </w:rPr>
  </w:style>
  <w:style w:type="character" w:customStyle="1" w:styleId="30">
    <w:name w:val="Заголовок 3 Знак"/>
    <w:basedOn w:val="a0"/>
    <w:link w:val="3"/>
    <w:uiPriority w:val="99"/>
    <w:locked/>
    <w:rsid w:val="000E7BBF"/>
    <w:rPr>
      <w:rFonts w:ascii="XO Thames" w:hAnsi="XO Thames" w:cs="XO Thames"/>
      <w:b/>
      <w:bCs/>
      <w:i/>
      <w:iCs/>
      <w:color w:val="000000"/>
      <w:sz w:val="20"/>
      <w:szCs w:val="20"/>
    </w:rPr>
  </w:style>
  <w:style w:type="character" w:customStyle="1" w:styleId="40">
    <w:name w:val="Заголовок 4 Знак"/>
    <w:basedOn w:val="a0"/>
    <w:link w:val="4"/>
    <w:uiPriority w:val="99"/>
    <w:locked/>
    <w:rsid w:val="000E7BBF"/>
    <w:rPr>
      <w:rFonts w:ascii="XO Thames" w:hAnsi="XO Thames" w:cs="XO Thames"/>
      <w:b/>
      <w:bCs/>
      <w:color w:val="595959"/>
      <w:sz w:val="20"/>
      <w:szCs w:val="20"/>
    </w:rPr>
  </w:style>
  <w:style w:type="character" w:customStyle="1" w:styleId="50">
    <w:name w:val="Заголовок 5 Знак"/>
    <w:basedOn w:val="a0"/>
    <w:link w:val="5"/>
    <w:uiPriority w:val="99"/>
    <w:locked/>
    <w:rsid w:val="000E7BBF"/>
    <w:rPr>
      <w:rFonts w:ascii="XO Thames" w:hAnsi="XO Thames" w:cs="XO Thames"/>
      <w:b/>
      <w:bCs/>
      <w:color w:val="000000"/>
      <w:sz w:val="20"/>
      <w:szCs w:val="20"/>
    </w:rPr>
  </w:style>
  <w:style w:type="character" w:customStyle="1" w:styleId="11">
    <w:name w:val="Обычный1"/>
    <w:uiPriority w:val="99"/>
    <w:rsid w:val="000E7BBF"/>
    <w:rPr>
      <w:rFonts w:ascii="Arial" w:hAnsi="Arial" w:cs="Arial"/>
      <w:sz w:val="20"/>
      <w:szCs w:val="20"/>
    </w:rPr>
  </w:style>
  <w:style w:type="paragraph" w:styleId="21">
    <w:name w:val="toc 2"/>
    <w:basedOn w:val="a"/>
    <w:next w:val="a"/>
    <w:link w:val="22"/>
    <w:autoRedefine/>
    <w:uiPriority w:val="99"/>
    <w:semiHidden/>
    <w:rsid w:val="000E7BBF"/>
    <w:pPr>
      <w:widowControl/>
      <w:spacing w:after="200" w:line="276" w:lineRule="auto"/>
      <w:ind w:left="200"/>
    </w:pPr>
    <w:rPr>
      <w:rFonts w:ascii="Calibri" w:hAnsi="Calibri" w:cs="Calibri"/>
    </w:rPr>
  </w:style>
  <w:style w:type="character" w:customStyle="1" w:styleId="22">
    <w:name w:val="Оглавление 2 Знак"/>
    <w:link w:val="21"/>
    <w:uiPriority w:val="99"/>
    <w:locked/>
    <w:rsid w:val="000E7BBF"/>
    <w:rPr>
      <w:rFonts w:ascii="Calibri" w:hAnsi="Calibri" w:cs="Calibri"/>
      <w:color w:val="000000"/>
      <w:sz w:val="20"/>
      <w:szCs w:val="20"/>
      <w:lang w:eastAsia="ru-RU"/>
    </w:rPr>
  </w:style>
  <w:style w:type="paragraph" w:styleId="41">
    <w:name w:val="toc 4"/>
    <w:basedOn w:val="a"/>
    <w:next w:val="a"/>
    <w:link w:val="42"/>
    <w:autoRedefine/>
    <w:uiPriority w:val="99"/>
    <w:semiHidden/>
    <w:rsid w:val="000E7BBF"/>
    <w:pPr>
      <w:widowControl/>
      <w:spacing w:after="200" w:line="276" w:lineRule="auto"/>
      <w:ind w:left="600"/>
    </w:pPr>
    <w:rPr>
      <w:rFonts w:ascii="Calibri" w:hAnsi="Calibri" w:cs="Calibri"/>
    </w:rPr>
  </w:style>
  <w:style w:type="character" w:customStyle="1" w:styleId="42">
    <w:name w:val="Оглавление 4 Знак"/>
    <w:link w:val="41"/>
    <w:uiPriority w:val="99"/>
    <w:locked/>
    <w:rsid w:val="000E7BBF"/>
    <w:rPr>
      <w:rFonts w:ascii="Calibri" w:hAnsi="Calibri" w:cs="Calibri"/>
      <w:color w:val="000000"/>
      <w:sz w:val="20"/>
      <w:szCs w:val="20"/>
      <w:lang w:eastAsia="ru-RU"/>
    </w:rPr>
  </w:style>
  <w:style w:type="paragraph" w:styleId="a3">
    <w:name w:val="footer"/>
    <w:basedOn w:val="a"/>
    <w:link w:val="a4"/>
    <w:uiPriority w:val="99"/>
    <w:rsid w:val="000E7BBF"/>
    <w:pPr>
      <w:tabs>
        <w:tab w:val="center" w:pos="4677"/>
        <w:tab w:val="right" w:pos="9355"/>
      </w:tabs>
    </w:pPr>
    <w:rPr>
      <w:color w:val="auto"/>
    </w:rPr>
  </w:style>
  <w:style w:type="character" w:customStyle="1" w:styleId="a4">
    <w:name w:val="Нижний колонтитул Знак"/>
    <w:basedOn w:val="a0"/>
    <w:link w:val="a3"/>
    <w:uiPriority w:val="99"/>
    <w:locked/>
    <w:rsid w:val="000E7BBF"/>
    <w:rPr>
      <w:rFonts w:ascii="Arial" w:hAnsi="Arial" w:cs="Arial"/>
      <w:sz w:val="20"/>
      <w:szCs w:val="20"/>
    </w:rPr>
  </w:style>
  <w:style w:type="paragraph" w:styleId="6">
    <w:name w:val="toc 6"/>
    <w:basedOn w:val="a"/>
    <w:next w:val="a"/>
    <w:link w:val="60"/>
    <w:autoRedefine/>
    <w:uiPriority w:val="99"/>
    <w:semiHidden/>
    <w:rsid w:val="000E7BBF"/>
    <w:pPr>
      <w:widowControl/>
      <w:spacing w:after="200" w:line="276" w:lineRule="auto"/>
      <w:ind w:left="1000"/>
    </w:pPr>
    <w:rPr>
      <w:rFonts w:ascii="Calibri" w:hAnsi="Calibri" w:cs="Calibri"/>
    </w:rPr>
  </w:style>
  <w:style w:type="character" w:customStyle="1" w:styleId="60">
    <w:name w:val="Оглавление 6 Знак"/>
    <w:link w:val="6"/>
    <w:uiPriority w:val="99"/>
    <w:locked/>
    <w:rsid w:val="000E7BBF"/>
    <w:rPr>
      <w:rFonts w:ascii="Calibri" w:hAnsi="Calibri" w:cs="Calibri"/>
      <w:color w:val="000000"/>
      <w:sz w:val="20"/>
      <w:szCs w:val="20"/>
      <w:lang w:eastAsia="ru-RU"/>
    </w:rPr>
  </w:style>
  <w:style w:type="paragraph" w:styleId="7">
    <w:name w:val="toc 7"/>
    <w:basedOn w:val="a"/>
    <w:next w:val="a"/>
    <w:link w:val="70"/>
    <w:autoRedefine/>
    <w:uiPriority w:val="99"/>
    <w:semiHidden/>
    <w:rsid w:val="000E7BBF"/>
    <w:pPr>
      <w:widowControl/>
      <w:spacing w:after="200" w:line="276" w:lineRule="auto"/>
      <w:ind w:left="1200"/>
    </w:pPr>
    <w:rPr>
      <w:rFonts w:ascii="Calibri" w:hAnsi="Calibri" w:cs="Calibri"/>
    </w:rPr>
  </w:style>
  <w:style w:type="character" w:customStyle="1" w:styleId="70">
    <w:name w:val="Оглавление 7 Знак"/>
    <w:link w:val="7"/>
    <w:uiPriority w:val="99"/>
    <w:locked/>
    <w:rsid w:val="000E7BBF"/>
    <w:rPr>
      <w:rFonts w:ascii="Calibri" w:hAnsi="Calibri" w:cs="Calibri"/>
      <w:color w:val="000000"/>
      <w:sz w:val="20"/>
      <w:szCs w:val="20"/>
      <w:lang w:eastAsia="ru-RU"/>
    </w:rPr>
  </w:style>
  <w:style w:type="paragraph" w:customStyle="1" w:styleId="ConsPlusNormal">
    <w:name w:val="ConsPlusNormal"/>
    <w:link w:val="ConsPlusNormal1"/>
    <w:uiPriority w:val="99"/>
    <w:rsid w:val="000E7BBF"/>
    <w:pPr>
      <w:widowControl w:val="0"/>
      <w:ind w:firstLine="720"/>
    </w:pPr>
    <w:rPr>
      <w:rFonts w:ascii="Times New Roman" w:eastAsia="Times New Roman" w:hAnsi="Times New Roman"/>
      <w:sz w:val="24"/>
      <w:szCs w:val="24"/>
    </w:rPr>
  </w:style>
  <w:style w:type="character" w:customStyle="1" w:styleId="ConsPlusNormal1">
    <w:name w:val="ConsPlusNormal1"/>
    <w:link w:val="ConsPlusNormal"/>
    <w:uiPriority w:val="99"/>
    <w:locked/>
    <w:rsid w:val="000E7BBF"/>
    <w:rPr>
      <w:rFonts w:ascii="Times New Roman" w:hAnsi="Times New Roman" w:cs="Times New Roman"/>
      <w:sz w:val="22"/>
      <w:szCs w:val="22"/>
      <w:lang w:eastAsia="ru-RU"/>
    </w:rPr>
  </w:style>
  <w:style w:type="paragraph" w:customStyle="1" w:styleId="12">
    <w:name w:val="Основной шрифт абзаца1"/>
    <w:uiPriority w:val="99"/>
    <w:rsid w:val="000E7BBF"/>
    <w:pPr>
      <w:spacing w:after="200" w:line="276" w:lineRule="auto"/>
    </w:pPr>
    <w:rPr>
      <w:rFonts w:eastAsia="Times New Roman" w:cs="Calibri"/>
      <w:color w:val="000000"/>
      <w:sz w:val="20"/>
      <w:szCs w:val="20"/>
    </w:rPr>
  </w:style>
  <w:style w:type="paragraph" w:styleId="31">
    <w:name w:val="toc 3"/>
    <w:basedOn w:val="a"/>
    <w:next w:val="a"/>
    <w:link w:val="32"/>
    <w:autoRedefine/>
    <w:uiPriority w:val="99"/>
    <w:semiHidden/>
    <w:rsid w:val="000E7BBF"/>
    <w:pPr>
      <w:widowControl/>
      <w:spacing w:after="200" w:line="276" w:lineRule="auto"/>
      <w:ind w:left="400"/>
    </w:pPr>
    <w:rPr>
      <w:rFonts w:ascii="Calibri" w:hAnsi="Calibri" w:cs="Calibri"/>
    </w:rPr>
  </w:style>
  <w:style w:type="character" w:customStyle="1" w:styleId="32">
    <w:name w:val="Оглавление 3 Знак"/>
    <w:link w:val="31"/>
    <w:uiPriority w:val="99"/>
    <w:locked/>
    <w:rsid w:val="000E7BBF"/>
    <w:rPr>
      <w:rFonts w:ascii="Calibri" w:hAnsi="Calibri" w:cs="Calibri"/>
      <w:color w:val="000000"/>
      <w:sz w:val="20"/>
      <w:szCs w:val="20"/>
      <w:lang w:eastAsia="ru-RU"/>
    </w:rPr>
  </w:style>
  <w:style w:type="paragraph" w:customStyle="1" w:styleId="13">
    <w:name w:val="Знак сноски1"/>
    <w:basedOn w:val="12"/>
    <w:link w:val="a5"/>
    <w:uiPriority w:val="99"/>
    <w:rsid w:val="000E7BBF"/>
    <w:rPr>
      <w:color w:val="auto"/>
      <w:vertAlign w:val="superscript"/>
    </w:rPr>
  </w:style>
  <w:style w:type="character" w:styleId="a5">
    <w:name w:val="footnote reference"/>
    <w:basedOn w:val="a0"/>
    <w:link w:val="13"/>
    <w:uiPriority w:val="99"/>
    <w:semiHidden/>
    <w:locked/>
    <w:rsid w:val="000E7BBF"/>
    <w:rPr>
      <w:rFonts w:ascii="Calibri" w:hAnsi="Calibri" w:cs="Calibri"/>
      <w:sz w:val="20"/>
      <w:szCs w:val="20"/>
      <w:vertAlign w:val="superscript"/>
    </w:rPr>
  </w:style>
  <w:style w:type="paragraph" w:styleId="a6">
    <w:name w:val="Balloon Text"/>
    <w:basedOn w:val="a"/>
    <w:link w:val="a7"/>
    <w:uiPriority w:val="99"/>
    <w:semiHidden/>
    <w:rsid w:val="000E7BBF"/>
    <w:rPr>
      <w:rFonts w:ascii="Tahoma" w:hAnsi="Tahoma" w:cs="Tahoma"/>
      <w:color w:val="auto"/>
      <w:sz w:val="16"/>
      <w:szCs w:val="16"/>
    </w:rPr>
  </w:style>
  <w:style w:type="character" w:customStyle="1" w:styleId="a7">
    <w:name w:val="Текст выноски Знак"/>
    <w:basedOn w:val="a0"/>
    <w:link w:val="a6"/>
    <w:uiPriority w:val="99"/>
    <w:locked/>
    <w:rsid w:val="000E7BBF"/>
    <w:rPr>
      <w:rFonts w:ascii="Tahoma" w:hAnsi="Tahoma" w:cs="Tahoma"/>
      <w:sz w:val="20"/>
      <w:szCs w:val="20"/>
    </w:rPr>
  </w:style>
  <w:style w:type="paragraph" w:styleId="a8">
    <w:name w:val="List Paragraph"/>
    <w:basedOn w:val="a"/>
    <w:link w:val="a9"/>
    <w:uiPriority w:val="99"/>
    <w:qFormat/>
    <w:rsid w:val="000E7BBF"/>
    <w:pPr>
      <w:ind w:left="720"/>
    </w:pPr>
    <w:rPr>
      <w:color w:val="auto"/>
    </w:rPr>
  </w:style>
  <w:style w:type="character" w:customStyle="1" w:styleId="a9">
    <w:name w:val="Абзац списка Знак"/>
    <w:link w:val="a8"/>
    <w:uiPriority w:val="99"/>
    <w:locked/>
    <w:rsid w:val="000E7BBF"/>
    <w:rPr>
      <w:rFonts w:ascii="Arial" w:hAnsi="Arial" w:cs="Arial"/>
      <w:sz w:val="20"/>
      <w:szCs w:val="20"/>
    </w:rPr>
  </w:style>
  <w:style w:type="paragraph" w:customStyle="1" w:styleId="14">
    <w:name w:val="Гиперссылка1"/>
    <w:basedOn w:val="12"/>
    <w:link w:val="aa"/>
    <w:uiPriority w:val="99"/>
    <w:rsid w:val="000E7BBF"/>
    <w:rPr>
      <w:color w:val="0000FF"/>
      <w:u w:val="single"/>
    </w:rPr>
  </w:style>
  <w:style w:type="character" w:styleId="aa">
    <w:name w:val="Hyperlink"/>
    <w:basedOn w:val="a0"/>
    <w:link w:val="14"/>
    <w:uiPriority w:val="99"/>
    <w:locked/>
    <w:rsid w:val="000E7BBF"/>
    <w:rPr>
      <w:rFonts w:ascii="Calibri" w:hAnsi="Calibri" w:cs="Calibri"/>
      <w:color w:val="0000FF"/>
      <w:sz w:val="20"/>
      <w:szCs w:val="20"/>
      <w:u w:val="single"/>
    </w:rPr>
  </w:style>
  <w:style w:type="paragraph" w:customStyle="1" w:styleId="Footnote">
    <w:name w:val="Footnote"/>
    <w:basedOn w:val="a"/>
    <w:link w:val="Footnote1"/>
    <w:uiPriority w:val="99"/>
    <w:rsid w:val="000E7BBF"/>
    <w:rPr>
      <w:color w:val="auto"/>
    </w:rPr>
  </w:style>
  <w:style w:type="character" w:customStyle="1" w:styleId="Footnote1">
    <w:name w:val="Footnote1"/>
    <w:link w:val="Footnote"/>
    <w:uiPriority w:val="99"/>
    <w:locked/>
    <w:rsid w:val="000E7BBF"/>
    <w:rPr>
      <w:rFonts w:ascii="Arial" w:hAnsi="Arial" w:cs="Arial"/>
      <w:sz w:val="20"/>
      <w:szCs w:val="20"/>
    </w:rPr>
  </w:style>
  <w:style w:type="paragraph" w:styleId="15">
    <w:name w:val="toc 1"/>
    <w:basedOn w:val="a"/>
    <w:next w:val="a"/>
    <w:link w:val="16"/>
    <w:autoRedefine/>
    <w:uiPriority w:val="99"/>
    <w:semiHidden/>
    <w:rsid w:val="000E7BBF"/>
    <w:pPr>
      <w:widowControl/>
      <w:spacing w:after="200" w:line="276" w:lineRule="auto"/>
    </w:pPr>
    <w:rPr>
      <w:rFonts w:ascii="XO Thames" w:hAnsi="XO Thames" w:cs="XO Thames"/>
      <w:b/>
      <w:bCs/>
      <w:color w:val="auto"/>
    </w:rPr>
  </w:style>
  <w:style w:type="character" w:customStyle="1" w:styleId="16">
    <w:name w:val="Оглавление 1 Знак"/>
    <w:link w:val="15"/>
    <w:uiPriority w:val="99"/>
    <w:locked/>
    <w:rsid w:val="000E7BBF"/>
    <w:rPr>
      <w:rFonts w:ascii="XO Thames" w:hAnsi="XO Thames" w:cs="XO Thames"/>
      <w:b/>
      <w:bCs/>
      <w:sz w:val="20"/>
      <w:szCs w:val="20"/>
    </w:rPr>
  </w:style>
  <w:style w:type="paragraph" w:customStyle="1" w:styleId="HeaderandFooter">
    <w:name w:val="Header and Footer"/>
    <w:link w:val="HeaderandFooter1"/>
    <w:uiPriority w:val="99"/>
    <w:rsid w:val="000E7BBF"/>
    <w:pPr>
      <w:spacing w:after="200" w:line="360" w:lineRule="auto"/>
    </w:pPr>
    <w:rPr>
      <w:rFonts w:ascii="XO Thames" w:eastAsia="Times New Roman" w:hAnsi="XO Thames" w:cs="XO Thames"/>
      <w:color w:val="000000"/>
    </w:rPr>
  </w:style>
  <w:style w:type="character" w:customStyle="1" w:styleId="HeaderandFooter1">
    <w:name w:val="Header and Footer1"/>
    <w:link w:val="HeaderandFooter"/>
    <w:uiPriority w:val="99"/>
    <w:locked/>
    <w:rsid w:val="000E7BBF"/>
    <w:rPr>
      <w:rFonts w:ascii="XO Thames" w:hAnsi="XO Thames" w:cs="XO Thames"/>
      <w:color w:val="000000"/>
      <w:sz w:val="22"/>
      <w:szCs w:val="22"/>
      <w:lang w:eastAsia="ru-RU"/>
    </w:rPr>
  </w:style>
  <w:style w:type="paragraph" w:styleId="9">
    <w:name w:val="toc 9"/>
    <w:basedOn w:val="a"/>
    <w:next w:val="a"/>
    <w:link w:val="90"/>
    <w:autoRedefine/>
    <w:uiPriority w:val="99"/>
    <w:semiHidden/>
    <w:rsid w:val="000E7BBF"/>
    <w:pPr>
      <w:widowControl/>
      <w:spacing w:after="200" w:line="276" w:lineRule="auto"/>
      <w:ind w:left="1600"/>
    </w:pPr>
    <w:rPr>
      <w:rFonts w:ascii="Calibri" w:hAnsi="Calibri" w:cs="Calibri"/>
    </w:rPr>
  </w:style>
  <w:style w:type="character" w:customStyle="1" w:styleId="90">
    <w:name w:val="Оглавление 9 Знак"/>
    <w:link w:val="9"/>
    <w:uiPriority w:val="99"/>
    <w:locked/>
    <w:rsid w:val="000E7BBF"/>
    <w:rPr>
      <w:rFonts w:ascii="Calibri" w:hAnsi="Calibri" w:cs="Calibri"/>
      <w:color w:val="000000"/>
      <w:sz w:val="20"/>
      <w:szCs w:val="20"/>
      <w:lang w:eastAsia="ru-RU"/>
    </w:rPr>
  </w:style>
  <w:style w:type="paragraph" w:styleId="8">
    <w:name w:val="toc 8"/>
    <w:basedOn w:val="a"/>
    <w:next w:val="a"/>
    <w:link w:val="80"/>
    <w:autoRedefine/>
    <w:uiPriority w:val="99"/>
    <w:semiHidden/>
    <w:rsid w:val="000E7BBF"/>
    <w:pPr>
      <w:widowControl/>
      <w:spacing w:after="200" w:line="276" w:lineRule="auto"/>
      <w:ind w:left="1400"/>
    </w:pPr>
    <w:rPr>
      <w:rFonts w:ascii="Calibri" w:hAnsi="Calibri" w:cs="Calibri"/>
    </w:rPr>
  </w:style>
  <w:style w:type="character" w:customStyle="1" w:styleId="80">
    <w:name w:val="Оглавление 8 Знак"/>
    <w:link w:val="8"/>
    <w:uiPriority w:val="99"/>
    <w:locked/>
    <w:rsid w:val="000E7BBF"/>
    <w:rPr>
      <w:rFonts w:ascii="Calibri" w:hAnsi="Calibri" w:cs="Calibri"/>
      <w:color w:val="000000"/>
      <w:sz w:val="20"/>
      <w:szCs w:val="20"/>
      <w:lang w:eastAsia="ru-RU"/>
    </w:rPr>
  </w:style>
  <w:style w:type="paragraph" w:customStyle="1" w:styleId="ConsPlusNonformat">
    <w:name w:val="ConsPlusNonformat"/>
    <w:link w:val="ConsPlusNonformat1"/>
    <w:uiPriority w:val="99"/>
    <w:rsid w:val="000E7BBF"/>
    <w:pPr>
      <w:widowControl w:val="0"/>
    </w:pPr>
    <w:rPr>
      <w:rFonts w:ascii="Courier New" w:eastAsia="Times New Roman" w:hAnsi="Courier New" w:cs="Courier New"/>
      <w:color w:val="000000"/>
    </w:rPr>
  </w:style>
  <w:style w:type="character" w:customStyle="1" w:styleId="ConsPlusNonformat1">
    <w:name w:val="ConsPlusNonformat1"/>
    <w:link w:val="ConsPlusNonformat"/>
    <w:uiPriority w:val="99"/>
    <w:locked/>
    <w:rsid w:val="000E7BBF"/>
    <w:rPr>
      <w:rFonts w:ascii="Courier New" w:hAnsi="Courier New" w:cs="Courier New"/>
      <w:color w:val="000000"/>
      <w:sz w:val="22"/>
      <w:szCs w:val="22"/>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s="Times New Roman"/>
      <w:color w:val="auto"/>
      <w:sz w:val="28"/>
      <w:szCs w:val="28"/>
    </w:rPr>
  </w:style>
  <w:style w:type="character" w:customStyle="1" w:styleId="34">
    <w:name w:val="Основной текст с отступом 3 Знак"/>
    <w:basedOn w:val="a0"/>
    <w:link w:val="33"/>
    <w:uiPriority w:val="99"/>
    <w:locked/>
    <w:rsid w:val="000E7BBF"/>
    <w:rPr>
      <w:rFonts w:ascii="Times New Roman" w:hAnsi="Times New Roman" w:cs="Times New Roman"/>
      <w:sz w:val="20"/>
      <w:szCs w:val="20"/>
    </w:rPr>
  </w:style>
  <w:style w:type="paragraph" w:styleId="51">
    <w:name w:val="toc 5"/>
    <w:basedOn w:val="a"/>
    <w:next w:val="a"/>
    <w:link w:val="52"/>
    <w:autoRedefine/>
    <w:uiPriority w:val="99"/>
    <w:semiHidden/>
    <w:rsid w:val="000E7BBF"/>
    <w:pPr>
      <w:widowControl/>
      <w:spacing w:after="200" w:line="276" w:lineRule="auto"/>
      <w:ind w:left="800"/>
    </w:pPr>
    <w:rPr>
      <w:rFonts w:ascii="Calibri" w:hAnsi="Calibri" w:cs="Calibri"/>
    </w:rPr>
  </w:style>
  <w:style w:type="character" w:customStyle="1" w:styleId="52">
    <w:name w:val="Оглавление 5 Знак"/>
    <w:link w:val="51"/>
    <w:uiPriority w:val="99"/>
    <w:locked/>
    <w:rsid w:val="000E7BBF"/>
    <w:rPr>
      <w:rFonts w:ascii="Calibri" w:hAnsi="Calibri" w:cs="Calibri"/>
      <w:color w:val="000000"/>
      <w:sz w:val="20"/>
      <w:szCs w:val="20"/>
      <w:lang w:eastAsia="ru-RU"/>
    </w:rPr>
  </w:style>
  <w:style w:type="paragraph" w:customStyle="1" w:styleId="ConsPlusCell">
    <w:name w:val="ConsPlusCell"/>
    <w:link w:val="ConsPlusCell1"/>
    <w:uiPriority w:val="99"/>
    <w:rsid w:val="000E7BBF"/>
    <w:pPr>
      <w:spacing w:after="200" w:line="276" w:lineRule="auto"/>
    </w:pPr>
    <w:rPr>
      <w:rFonts w:ascii="Courier New" w:eastAsia="Times New Roman" w:hAnsi="Courier New" w:cs="Courier New"/>
      <w:color w:val="000000"/>
    </w:rPr>
  </w:style>
  <w:style w:type="character" w:customStyle="1" w:styleId="ConsPlusCell1">
    <w:name w:val="ConsPlusCell1"/>
    <w:link w:val="ConsPlusCell"/>
    <w:uiPriority w:val="99"/>
    <w:locked/>
    <w:rsid w:val="000E7BBF"/>
    <w:rPr>
      <w:rFonts w:ascii="Courier New" w:hAnsi="Courier New" w:cs="Courier New"/>
      <w:color w:val="000000"/>
      <w:sz w:val="22"/>
      <w:szCs w:val="22"/>
      <w:lang w:eastAsia="ru-RU"/>
    </w:rPr>
  </w:style>
  <w:style w:type="paragraph" w:styleId="ab">
    <w:name w:val="header"/>
    <w:basedOn w:val="a"/>
    <w:link w:val="ac"/>
    <w:uiPriority w:val="99"/>
    <w:rsid w:val="000E7BBF"/>
    <w:pPr>
      <w:tabs>
        <w:tab w:val="center" w:pos="4677"/>
        <w:tab w:val="right" w:pos="9355"/>
      </w:tabs>
    </w:pPr>
    <w:rPr>
      <w:color w:val="auto"/>
    </w:rPr>
  </w:style>
  <w:style w:type="character" w:customStyle="1" w:styleId="ac">
    <w:name w:val="Верхний колонтитул Знак"/>
    <w:basedOn w:val="a0"/>
    <w:link w:val="ab"/>
    <w:uiPriority w:val="99"/>
    <w:locked/>
    <w:rsid w:val="000E7BBF"/>
    <w:rPr>
      <w:rFonts w:ascii="Arial" w:hAnsi="Arial" w:cs="Arial"/>
      <w:sz w:val="20"/>
      <w:szCs w:val="20"/>
    </w:rPr>
  </w:style>
  <w:style w:type="paragraph" w:styleId="ad">
    <w:name w:val="Subtitle"/>
    <w:basedOn w:val="a"/>
    <w:next w:val="a"/>
    <w:link w:val="ae"/>
    <w:uiPriority w:val="99"/>
    <w:qFormat/>
    <w:rsid w:val="000E7BBF"/>
    <w:pPr>
      <w:widowControl/>
      <w:spacing w:after="200" w:line="276" w:lineRule="auto"/>
    </w:pPr>
    <w:rPr>
      <w:rFonts w:ascii="XO Thames" w:hAnsi="XO Thames" w:cs="XO Thames"/>
      <w:i/>
      <w:iCs/>
      <w:color w:val="616161"/>
      <w:sz w:val="24"/>
      <w:szCs w:val="24"/>
    </w:rPr>
  </w:style>
  <w:style w:type="character" w:customStyle="1" w:styleId="ae">
    <w:name w:val="Подзаголовок Знак"/>
    <w:basedOn w:val="a0"/>
    <w:link w:val="ad"/>
    <w:uiPriority w:val="99"/>
    <w:locked/>
    <w:rsid w:val="000E7BBF"/>
    <w:rPr>
      <w:rFonts w:ascii="XO Thames" w:hAnsi="XO Thames" w:cs="XO Thames"/>
      <w:i/>
      <w:iCs/>
      <w:color w:val="616161"/>
      <w:sz w:val="20"/>
      <w:szCs w:val="20"/>
    </w:rPr>
  </w:style>
  <w:style w:type="paragraph" w:customStyle="1" w:styleId="toc10">
    <w:name w:val="toc 10"/>
    <w:next w:val="a"/>
    <w:link w:val="toc101"/>
    <w:uiPriority w:val="99"/>
    <w:rsid w:val="000E7BBF"/>
    <w:pPr>
      <w:ind w:left="1800"/>
    </w:pPr>
    <w:rPr>
      <w:rFonts w:eastAsia="Times New Roman" w:cs="Calibri"/>
      <w:color w:val="000000"/>
    </w:rPr>
  </w:style>
  <w:style w:type="character" w:customStyle="1" w:styleId="toc101">
    <w:name w:val="toc 101"/>
    <w:link w:val="toc10"/>
    <w:uiPriority w:val="99"/>
    <w:locked/>
    <w:rsid w:val="000E7BBF"/>
    <w:rPr>
      <w:rFonts w:ascii="Calibri" w:hAnsi="Calibri" w:cs="Calibri"/>
      <w:color w:val="000000"/>
      <w:sz w:val="22"/>
      <w:szCs w:val="22"/>
      <w:lang w:eastAsia="ru-RU"/>
    </w:rPr>
  </w:style>
  <w:style w:type="paragraph" w:styleId="af">
    <w:name w:val="Title"/>
    <w:basedOn w:val="a"/>
    <w:next w:val="a"/>
    <w:link w:val="af0"/>
    <w:uiPriority w:val="99"/>
    <w:qFormat/>
    <w:rsid w:val="000E7BBF"/>
    <w:pPr>
      <w:widowControl/>
      <w:spacing w:after="200" w:line="276" w:lineRule="auto"/>
    </w:pPr>
    <w:rPr>
      <w:rFonts w:ascii="XO Thames" w:hAnsi="XO Thames" w:cs="XO Thames"/>
      <w:b/>
      <w:bCs/>
      <w:color w:val="auto"/>
      <w:sz w:val="52"/>
      <w:szCs w:val="52"/>
    </w:rPr>
  </w:style>
  <w:style w:type="character" w:customStyle="1" w:styleId="af0">
    <w:name w:val="Заголовок Знак"/>
    <w:basedOn w:val="a0"/>
    <w:link w:val="af"/>
    <w:uiPriority w:val="99"/>
    <w:locked/>
    <w:rsid w:val="000E7BBF"/>
    <w:rPr>
      <w:rFonts w:ascii="XO Thames" w:hAnsi="XO Thames" w:cs="XO Thames"/>
      <w:b/>
      <w:bCs/>
      <w:sz w:val="20"/>
      <w:szCs w:val="20"/>
    </w:rPr>
  </w:style>
  <w:style w:type="paragraph" w:customStyle="1" w:styleId="ConsPlusTitle">
    <w:name w:val="ConsPlusTitle"/>
    <w:link w:val="ConsPlusTitle1"/>
    <w:uiPriority w:val="99"/>
    <w:rsid w:val="000E7BBF"/>
    <w:pPr>
      <w:widowControl w:val="0"/>
    </w:pPr>
    <w:rPr>
      <w:rFonts w:ascii="Times New Roman" w:eastAsia="Times New Roman" w:hAnsi="Times New Roman"/>
      <w:b/>
      <w:bCs/>
      <w:sz w:val="24"/>
      <w:szCs w:val="24"/>
    </w:rPr>
  </w:style>
  <w:style w:type="character" w:customStyle="1" w:styleId="ConsPlusTitle1">
    <w:name w:val="ConsPlusTitle1"/>
    <w:link w:val="ConsPlusTitle"/>
    <w:uiPriority w:val="99"/>
    <w:locked/>
    <w:rsid w:val="000E7BBF"/>
    <w:rPr>
      <w:rFonts w:ascii="Times New Roman" w:hAnsi="Times New Roman" w:cs="Times New Roman"/>
      <w:b/>
      <w:bCs/>
      <w:sz w:val="22"/>
      <w:szCs w:val="22"/>
      <w:lang w:eastAsia="ru-RU"/>
    </w:rPr>
  </w:style>
  <w:style w:type="paragraph" w:styleId="af1">
    <w:name w:val="footnote text"/>
    <w:basedOn w:val="a"/>
    <w:link w:val="af2"/>
    <w:uiPriority w:val="99"/>
    <w:semiHidden/>
    <w:rsid w:val="000E7BBF"/>
    <w:pPr>
      <w:widowControl/>
      <w:suppressAutoHyphens/>
    </w:pPr>
    <w:rPr>
      <w:rFonts w:ascii="Times New Roman" w:hAnsi="Times New Roman" w:cs="Times New Roman"/>
      <w:color w:val="auto"/>
      <w:lang w:eastAsia="ar-SA"/>
    </w:rPr>
  </w:style>
  <w:style w:type="character" w:customStyle="1" w:styleId="af2">
    <w:name w:val="Текст сноски Знак"/>
    <w:basedOn w:val="a0"/>
    <w:link w:val="af1"/>
    <w:uiPriority w:val="99"/>
    <w:locked/>
    <w:rsid w:val="000E7BBF"/>
    <w:rPr>
      <w:rFonts w:ascii="Times New Roman" w:hAnsi="Times New Roman" w:cs="Times New Roman"/>
      <w:sz w:val="20"/>
      <w:szCs w:val="20"/>
      <w:lang w:eastAsia="ar-SA" w:bidi="ar-SA"/>
    </w:rPr>
  </w:style>
  <w:style w:type="character" w:customStyle="1" w:styleId="UnresolvedMention">
    <w:name w:val="Unresolved Mention"/>
    <w:uiPriority w:val="99"/>
    <w:semiHidden/>
    <w:rsid w:val="000E7BBF"/>
    <w:rPr>
      <w:rFonts w:cs="Times New Roman"/>
      <w:color w:val="auto"/>
      <w:shd w:val="clear" w:color="auto" w:fill="auto"/>
    </w:rPr>
  </w:style>
  <w:style w:type="character" w:styleId="af3">
    <w:name w:val="annotation reference"/>
    <w:basedOn w:val="a0"/>
    <w:uiPriority w:val="99"/>
    <w:semiHidden/>
    <w:rsid w:val="000E7BBF"/>
    <w:rPr>
      <w:rFonts w:cs="Times New Roman"/>
      <w:sz w:val="16"/>
      <w:szCs w:val="16"/>
    </w:rPr>
  </w:style>
  <w:style w:type="paragraph" w:styleId="af4">
    <w:name w:val="annotation text"/>
    <w:basedOn w:val="a"/>
    <w:link w:val="af5"/>
    <w:uiPriority w:val="99"/>
    <w:semiHidden/>
    <w:rsid w:val="000E7BBF"/>
    <w:rPr>
      <w:color w:val="auto"/>
    </w:rPr>
  </w:style>
  <w:style w:type="character" w:customStyle="1" w:styleId="af5">
    <w:name w:val="Текст примечания Знак"/>
    <w:basedOn w:val="a0"/>
    <w:link w:val="af4"/>
    <w:uiPriority w:val="99"/>
    <w:semiHidden/>
    <w:locked/>
    <w:rsid w:val="000E7BBF"/>
    <w:rPr>
      <w:rFonts w:ascii="Arial" w:hAnsi="Arial" w:cs="Arial"/>
      <w:sz w:val="20"/>
      <w:szCs w:val="20"/>
    </w:rPr>
  </w:style>
  <w:style w:type="paragraph" w:styleId="af6">
    <w:name w:val="annotation subject"/>
    <w:basedOn w:val="af4"/>
    <w:next w:val="af4"/>
    <w:link w:val="af7"/>
    <w:uiPriority w:val="99"/>
    <w:semiHidden/>
    <w:rsid w:val="000E7BBF"/>
    <w:rPr>
      <w:b/>
      <w:bCs/>
    </w:rPr>
  </w:style>
  <w:style w:type="character" w:customStyle="1" w:styleId="af7">
    <w:name w:val="Тема примечания Знак"/>
    <w:basedOn w:val="af5"/>
    <w:link w:val="af6"/>
    <w:uiPriority w:val="99"/>
    <w:semiHidden/>
    <w:locked/>
    <w:rsid w:val="000E7BBF"/>
    <w:rPr>
      <w:rFonts w:ascii="Arial" w:hAnsi="Arial" w:cs="Arial"/>
      <w:b/>
      <w:bCs/>
      <w:sz w:val="20"/>
      <w:szCs w:val="20"/>
    </w:rPr>
  </w:style>
  <w:style w:type="paragraph" w:styleId="HTML">
    <w:name w:val="HTML Preformatted"/>
    <w:basedOn w:val="a"/>
    <w:link w:val="HTML0"/>
    <w:uiPriority w:val="99"/>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locked/>
    <w:rsid w:val="000E7BBF"/>
    <w:rPr>
      <w:rFonts w:ascii="Courier New" w:hAnsi="Courier New" w:cs="Courier New"/>
      <w:sz w:val="20"/>
      <w:szCs w:val="20"/>
      <w:lang w:eastAsia="ru-RU"/>
    </w:rPr>
  </w:style>
  <w:style w:type="paragraph" w:styleId="af8">
    <w:name w:val="endnote text"/>
    <w:basedOn w:val="a"/>
    <w:link w:val="af9"/>
    <w:uiPriority w:val="99"/>
    <w:semiHidden/>
    <w:rsid w:val="000E7BBF"/>
    <w:pPr>
      <w:widowControl/>
    </w:pPr>
    <w:rPr>
      <w:rFonts w:ascii="Times New Roman" w:hAnsi="Times New Roman" w:cs="Times New Roman"/>
      <w:color w:val="auto"/>
    </w:rPr>
  </w:style>
  <w:style w:type="character" w:customStyle="1" w:styleId="af9">
    <w:name w:val="Текст концевой сноски Знак"/>
    <w:basedOn w:val="a0"/>
    <w:link w:val="af8"/>
    <w:uiPriority w:val="99"/>
    <w:semiHidden/>
    <w:locked/>
    <w:rsid w:val="000E7BBF"/>
    <w:rPr>
      <w:rFonts w:ascii="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92034">
      <w:marLeft w:val="0"/>
      <w:marRight w:val="0"/>
      <w:marTop w:val="0"/>
      <w:marBottom w:val="0"/>
      <w:divBdr>
        <w:top w:val="none" w:sz="0" w:space="0" w:color="auto"/>
        <w:left w:val="none" w:sz="0" w:space="0" w:color="auto"/>
        <w:bottom w:val="none" w:sz="0" w:space="0" w:color="auto"/>
        <w:right w:val="none" w:sz="0" w:space="0" w:color="auto"/>
      </w:divBdr>
      <w:divsChild>
        <w:div w:id="158692037">
          <w:marLeft w:val="0"/>
          <w:marRight w:val="0"/>
          <w:marTop w:val="0"/>
          <w:marBottom w:val="0"/>
          <w:divBdr>
            <w:top w:val="none" w:sz="0" w:space="0" w:color="auto"/>
            <w:left w:val="none" w:sz="0" w:space="0" w:color="auto"/>
            <w:bottom w:val="none" w:sz="0" w:space="0" w:color="auto"/>
            <w:right w:val="none" w:sz="0" w:space="0" w:color="auto"/>
          </w:divBdr>
          <w:divsChild>
            <w:div w:id="158692016">
              <w:marLeft w:val="0"/>
              <w:marRight w:val="0"/>
              <w:marTop w:val="0"/>
              <w:marBottom w:val="0"/>
              <w:divBdr>
                <w:top w:val="none" w:sz="0" w:space="0" w:color="auto"/>
                <w:left w:val="none" w:sz="0" w:space="0" w:color="auto"/>
                <w:bottom w:val="none" w:sz="0" w:space="0" w:color="auto"/>
                <w:right w:val="none" w:sz="0" w:space="0" w:color="auto"/>
              </w:divBdr>
              <w:divsChild>
                <w:div w:id="158692011">
                  <w:marLeft w:val="0"/>
                  <w:marRight w:val="0"/>
                  <w:marTop w:val="0"/>
                  <w:marBottom w:val="0"/>
                  <w:divBdr>
                    <w:top w:val="none" w:sz="0" w:space="0" w:color="auto"/>
                    <w:left w:val="none" w:sz="0" w:space="0" w:color="auto"/>
                    <w:bottom w:val="none" w:sz="0" w:space="0" w:color="auto"/>
                    <w:right w:val="none" w:sz="0" w:space="0" w:color="auto"/>
                  </w:divBdr>
                  <w:divsChild>
                    <w:div w:id="158692008">
                      <w:marLeft w:val="0"/>
                      <w:marRight w:val="0"/>
                      <w:marTop w:val="0"/>
                      <w:marBottom w:val="0"/>
                      <w:divBdr>
                        <w:top w:val="none" w:sz="0" w:space="0" w:color="auto"/>
                        <w:left w:val="none" w:sz="0" w:space="0" w:color="auto"/>
                        <w:bottom w:val="none" w:sz="0" w:space="0" w:color="auto"/>
                        <w:right w:val="none" w:sz="0" w:space="0" w:color="auto"/>
                      </w:divBdr>
                      <w:divsChild>
                        <w:div w:id="158692007">
                          <w:marLeft w:val="0"/>
                          <w:marRight w:val="0"/>
                          <w:marTop w:val="0"/>
                          <w:marBottom w:val="0"/>
                          <w:divBdr>
                            <w:top w:val="none" w:sz="0" w:space="0" w:color="auto"/>
                            <w:left w:val="none" w:sz="0" w:space="0" w:color="auto"/>
                            <w:bottom w:val="none" w:sz="0" w:space="0" w:color="auto"/>
                            <w:right w:val="none" w:sz="0" w:space="0" w:color="auto"/>
                          </w:divBdr>
                          <w:divsChild>
                            <w:div w:id="158692027">
                              <w:marLeft w:val="0"/>
                              <w:marRight w:val="0"/>
                              <w:marTop w:val="0"/>
                              <w:marBottom w:val="0"/>
                              <w:divBdr>
                                <w:top w:val="none" w:sz="0" w:space="0" w:color="auto"/>
                                <w:left w:val="none" w:sz="0" w:space="0" w:color="auto"/>
                                <w:bottom w:val="none" w:sz="0" w:space="0" w:color="auto"/>
                                <w:right w:val="none" w:sz="0" w:space="0" w:color="auto"/>
                              </w:divBdr>
                              <w:divsChild>
                                <w:div w:id="158692022">
                                  <w:marLeft w:val="0"/>
                                  <w:marRight w:val="0"/>
                                  <w:marTop w:val="0"/>
                                  <w:marBottom w:val="0"/>
                                  <w:divBdr>
                                    <w:top w:val="none" w:sz="0" w:space="0" w:color="auto"/>
                                    <w:left w:val="none" w:sz="0" w:space="0" w:color="auto"/>
                                    <w:bottom w:val="none" w:sz="0" w:space="0" w:color="auto"/>
                                    <w:right w:val="none" w:sz="0" w:space="0" w:color="auto"/>
                                  </w:divBdr>
                                  <w:divsChild>
                                    <w:div w:id="158692003">
                                      <w:marLeft w:val="0"/>
                                      <w:marRight w:val="0"/>
                                      <w:marTop w:val="0"/>
                                      <w:marBottom w:val="0"/>
                                      <w:divBdr>
                                        <w:top w:val="none" w:sz="0" w:space="0" w:color="auto"/>
                                        <w:left w:val="none" w:sz="0" w:space="0" w:color="auto"/>
                                        <w:bottom w:val="none" w:sz="0" w:space="0" w:color="auto"/>
                                        <w:right w:val="none" w:sz="0" w:space="0" w:color="auto"/>
                                      </w:divBdr>
                                      <w:divsChild>
                                        <w:div w:id="158692030">
                                          <w:marLeft w:val="0"/>
                                          <w:marRight w:val="0"/>
                                          <w:marTop w:val="0"/>
                                          <w:marBottom w:val="0"/>
                                          <w:divBdr>
                                            <w:top w:val="none" w:sz="0" w:space="0" w:color="auto"/>
                                            <w:left w:val="none" w:sz="0" w:space="0" w:color="auto"/>
                                            <w:bottom w:val="none" w:sz="0" w:space="0" w:color="auto"/>
                                            <w:right w:val="none" w:sz="0" w:space="0" w:color="auto"/>
                                          </w:divBdr>
                                          <w:divsChild>
                                            <w:div w:id="158692031">
                                              <w:marLeft w:val="0"/>
                                              <w:marRight w:val="0"/>
                                              <w:marTop w:val="0"/>
                                              <w:marBottom w:val="0"/>
                                              <w:divBdr>
                                                <w:top w:val="none" w:sz="0" w:space="0" w:color="auto"/>
                                                <w:left w:val="none" w:sz="0" w:space="0" w:color="auto"/>
                                                <w:bottom w:val="none" w:sz="0" w:space="0" w:color="auto"/>
                                                <w:right w:val="none" w:sz="0" w:space="0" w:color="auto"/>
                                              </w:divBdr>
                                              <w:divsChild>
                                                <w:div w:id="158692019">
                                                  <w:marLeft w:val="0"/>
                                                  <w:marRight w:val="0"/>
                                                  <w:marTop w:val="0"/>
                                                  <w:marBottom w:val="0"/>
                                                  <w:divBdr>
                                                    <w:top w:val="none" w:sz="0" w:space="0" w:color="auto"/>
                                                    <w:left w:val="none" w:sz="0" w:space="0" w:color="auto"/>
                                                    <w:bottom w:val="none" w:sz="0" w:space="0" w:color="auto"/>
                                                    <w:right w:val="none" w:sz="0" w:space="0" w:color="auto"/>
                                                  </w:divBdr>
                                                  <w:divsChild>
                                                    <w:div w:id="158692001">
                                                      <w:marLeft w:val="0"/>
                                                      <w:marRight w:val="0"/>
                                                      <w:marTop w:val="0"/>
                                                      <w:marBottom w:val="0"/>
                                                      <w:divBdr>
                                                        <w:top w:val="none" w:sz="0" w:space="0" w:color="auto"/>
                                                        <w:left w:val="none" w:sz="0" w:space="0" w:color="auto"/>
                                                        <w:bottom w:val="none" w:sz="0" w:space="0" w:color="auto"/>
                                                        <w:right w:val="none" w:sz="0" w:space="0" w:color="auto"/>
                                                      </w:divBdr>
                                                      <w:divsChild>
                                                        <w:div w:id="158692029">
                                                          <w:marLeft w:val="0"/>
                                                          <w:marRight w:val="0"/>
                                                          <w:marTop w:val="0"/>
                                                          <w:marBottom w:val="0"/>
                                                          <w:divBdr>
                                                            <w:top w:val="none" w:sz="0" w:space="0" w:color="auto"/>
                                                            <w:left w:val="none" w:sz="0" w:space="0" w:color="auto"/>
                                                            <w:bottom w:val="none" w:sz="0" w:space="0" w:color="auto"/>
                                                            <w:right w:val="none" w:sz="0" w:space="0" w:color="auto"/>
                                                          </w:divBdr>
                                                          <w:divsChild>
                                                            <w:div w:id="158692002">
                                                              <w:marLeft w:val="0"/>
                                                              <w:marRight w:val="0"/>
                                                              <w:marTop w:val="0"/>
                                                              <w:marBottom w:val="0"/>
                                                              <w:divBdr>
                                                                <w:top w:val="none" w:sz="0" w:space="0" w:color="auto"/>
                                                                <w:left w:val="none" w:sz="0" w:space="0" w:color="auto"/>
                                                                <w:bottom w:val="none" w:sz="0" w:space="0" w:color="auto"/>
                                                                <w:right w:val="none" w:sz="0" w:space="0" w:color="auto"/>
                                                              </w:divBdr>
                                                              <w:divsChild>
                                                                <w:div w:id="158692014">
                                                                  <w:marLeft w:val="0"/>
                                                                  <w:marRight w:val="0"/>
                                                                  <w:marTop w:val="0"/>
                                                                  <w:marBottom w:val="0"/>
                                                                  <w:divBdr>
                                                                    <w:top w:val="none" w:sz="0" w:space="0" w:color="auto"/>
                                                                    <w:left w:val="none" w:sz="0" w:space="0" w:color="auto"/>
                                                                    <w:bottom w:val="none" w:sz="0" w:space="0" w:color="auto"/>
                                                                    <w:right w:val="none" w:sz="0" w:space="0" w:color="auto"/>
                                                                  </w:divBdr>
                                                                  <w:divsChild>
                                                                    <w:div w:id="158692021">
                                                                      <w:marLeft w:val="0"/>
                                                                      <w:marRight w:val="0"/>
                                                                      <w:marTop w:val="0"/>
                                                                      <w:marBottom w:val="0"/>
                                                                      <w:divBdr>
                                                                        <w:top w:val="none" w:sz="0" w:space="0" w:color="auto"/>
                                                                        <w:left w:val="none" w:sz="0" w:space="0" w:color="auto"/>
                                                                        <w:bottom w:val="none" w:sz="0" w:space="0" w:color="auto"/>
                                                                        <w:right w:val="none" w:sz="0" w:space="0" w:color="auto"/>
                                                                      </w:divBdr>
                                                                      <w:divsChild>
                                                                        <w:div w:id="158692023">
                                                                          <w:marLeft w:val="0"/>
                                                                          <w:marRight w:val="0"/>
                                                                          <w:marTop w:val="0"/>
                                                                          <w:marBottom w:val="0"/>
                                                                          <w:divBdr>
                                                                            <w:top w:val="none" w:sz="0" w:space="0" w:color="auto"/>
                                                                            <w:left w:val="none" w:sz="0" w:space="0" w:color="auto"/>
                                                                            <w:bottom w:val="none" w:sz="0" w:space="0" w:color="auto"/>
                                                                            <w:right w:val="none" w:sz="0" w:space="0" w:color="auto"/>
                                                                          </w:divBdr>
                                                                          <w:divsChild>
                                                                            <w:div w:id="158692028">
                                                                              <w:marLeft w:val="0"/>
                                                                              <w:marRight w:val="0"/>
                                                                              <w:marTop w:val="0"/>
                                                                              <w:marBottom w:val="0"/>
                                                                              <w:divBdr>
                                                                                <w:top w:val="none" w:sz="0" w:space="0" w:color="auto"/>
                                                                                <w:left w:val="none" w:sz="0" w:space="0" w:color="auto"/>
                                                                                <w:bottom w:val="none" w:sz="0" w:space="0" w:color="auto"/>
                                                                                <w:right w:val="none" w:sz="0" w:space="0" w:color="auto"/>
                                                                              </w:divBdr>
                                                                              <w:divsChild>
                                                                                <w:div w:id="158692018">
                                                                                  <w:marLeft w:val="0"/>
                                                                                  <w:marRight w:val="0"/>
                                                                                  <w:marTop w:val="0"/>
                                                                                  <w:marBottom w:val="0"/>
                                                                                  <w:divBdr>
                                                                                    <w:top w:val="none" w:sz="0" w:space="0" w:color="auto"/>
                                                                                    <w:left w:val="none" w:sz="0" w:space="0" w:color="auto"/>
                                                                                    <w:bottom w:val="none" w:sz="0" w:space="0" w:color="auto"/>
                                                                                    <w:right w:val="none" w:sz="0" w:space="0" w:color="auto"/>
                                                                                  </w:divBdr>
                                                                                  <w:divsChild>
                                                                                    <w:div w:id="158692004">
                                                                                      <w:marLeft w:val="0"/>
                                                                                      <w:marRight w:val="0"/>
                                                                                      <w:marTop w:val="0"/>
                                                                                      <w:marBottom w:val="0"/>
                                                                                      <w:divBdr>
                                                                                        <w:top w:val="none" w:sz="0" w:space="0" w:color="auto"/>
                                                                                        <w:left w:val="none" w:sz="0" w:space="0" w:color="auto"/>
                                                                                        <w:bottom w:val="none" w:sz="0" w:space="0" w:color="auto"/>
                                                                                        <w:right w:val="none" w:sz="0" w:space="0" w:color="auto"/>
                                                                                      </w:divBdr>
                                                                                    </w:div>
                                                                                    <w:div w:id="158692005">
                                                                                      <w:marLeft w:val="0"/>
                                                                                      <w:marRight w:val="0"/>
                                                                                      <w:marTop w:val="0"/>
                                                                                      <w:marBottom w:val="0"/>
                                                                                      <w:divBdr>
                                                                                        <w:top w:val="none" w:sz="0" w:space="0" w:color="auto"/>
                                                                                        <w:left w:val="none" w:sz="0" w:space="0" w:color="auto"/>
                                                                                        <w:bottom w:val="none" w:sz="0" w:space="0" w:color="auto"/>
                                                                                        <w:right w:val="none" w:sz="0" w:space="0" w:color="auto"/>
                                                                                      </w:divBdr>
                                                                                    </w:div>
                                                                                    <w:div w:id="158692006">
                                                                                      <w:marLeft w:val="0"/>
                                                                                      <w:marRight w:val="0"/>
                                                                                      <w:marTop w:val="0"/>
                                                                                      <w:marBottom w:val="0"/>
                                                                                      <w:divBdr>
                                                                                        <w:top w:val="none" w:sz="0" w:space="0" w:color="auto"/>
                                                                                        <w:left w:val="none" w:sz="0" w:space="0" w:color="auto"/>
                                                                                        <w:bottom w:val="none" w:sz="0" w:space="0" w:color="auto"/>
                                                                                        <w:right w:val="none" w:sz="0" w:space="0" w:color="auto"/>
                                                                                      </w:divBdr>
                                                                                    </w:div>
                                                                                    <w:div w:id="158692009">
                                                                                      <w:marLeft w:val="0"/>
                                                                                      <w:marRight w:val="0"/>
                                                                                      <w:marTop w:val="0"/>
                                                                                      <w:marBottom w:val="0"/>
                                                                                      <w:divBdr>
                                                                                        <w:top w:val="none" w:sz="0" w:space="0" w:color="auto"/>
                                                                                        <w:left w:val="none" w:sz="0" w:space="0" w:color="auto"/>
                                                                                        <w:bottom w:val="none" w:sz="0" w:space="0" w:color="auto"/>
                                                                                        <w:right w:val="none" w:sz="0" w:space="0" w:color="auto"/>
                                                                                      </w:divBdr>
                                                                                    </w:div>
                                                                                    <w:div w:id="158692010">
                                                                                      <w:marLeft w:val="0"/>
                                                                                      <w:marRight w:val="0"/>
                                                                                      <w:marTop w:val="0"/>
                                                                                      <w:marBottom w:val="0"/>
                                                                                      <w:divBdr>
                                                                                        <w:top w:val="none" w:sz="0" w:space="0" w:color="auto"/>
                                                                                        <w:left w:val="none" w:sz="0" w:space="0" w:color="auto"/>
                                                                                        <w:bottom w:val="none" w:sz="0" w:space="0" w:color="auto"/>
                                                                                        <w:right w:val="none" w:sz="0" w:space="0" w:color="auto"/>
                                                                                      </w:divBdr>
                                                                                    </w:div>
                                                                                    <w:div w:id="158692012">
                                                                                      <w:marLeft w:val="0"/>
                                                                                      <w:marRight w:val="0"/>
                                                                                      <w:marTop w:val="240"/>
                                                                                      <w:marBottom w:val="0"/>
                                                                                      <w:divBdr>
                                                                                        <w:top w:val="none" w:sz="0" w:space="0" w:color="auto"/>
                                                                                        <w:left w:val="none" w:sz="0" w:space="0" w:color="auto"/>
                                                                                        <w:bottom w:val="none" w:sz="0" w:space="0" w:color="auto"/>
                                                                                        <w:right w:val="none" w:sz="0" w:space="0" w:color="auto"/>
                                                                                      </w:divBdr>
                                                                                    </w:div>
                                                                                    <w:div w:id="158692013">
                                                                                      <w:marLeft w:val="0"/>
                                                                                      <w:marRight w:val="0"/>
                                                                                      <w:marTop w:val="240"/>
                                                                                      <w:marBottom w:val="0"/>
                                                                                      <w:divBdr>
                                                                                        <w:top w:val="none" w:sz="0" w:space="0" w:color="auto"/>
                                                                                        <w:left w:val="none" w:sz="0" w:space="0" w:color="auto"/>
                                                                                        <w:bottom w:val="none" w:sz="0" w:space="0" w:color="auto"/>
                                                                                        <w:right w:val="none" w:sz="0" w:space="0" w:color="auto"/>
                                                                                      </w:divBdr>
                                                                                    </w:div>
                                                                                    <w:div w:id="158692015">
                                                                                      <w:marLeft w:val="4114"/>
                                                                                      <w:marRight w:val="0"/>
                                                                                      <w:marTop w:val="0"/>
                                                                                      <w:marBottom w:val="0"/>
                                                                                      <w:divBdr>
                                                                                        <w:top w:val="none" w:sz="0" w:space="0" w:color="auto"/>
                                                                                        <w:left w:val="none" w:sz="0" w:space="0" w:color="auto"/>
                                                                                        <w:bottom w:val="none" w:sz="0" w:space="0" w:color="auto"/>
                                                                                        <w:right w:val="none" w:sz="0" w:space="0" w:color="auto"/>
                                                                                      </w:divBdr>
                                                                                    </w:div>
                                                                                    <w:div w:id="158692017">
                                                                                      <w:marLeft w:val="0"/>
                                                                                      <w:marRight w:val="0"/>
                                                                                      <w:marTop w:val="0"/>
                                                                                      <w:marBottom w:val="0"/>
                                                                                      <w:divBdr>
                                                                                        <w:top w:val="none" w:sz="0" w:space="0" w:color="auto"/>
                                                                                        <w:left w:val="none" w:sz="0" w:space="0" w:color="auto"/>
                                                                                        <w:bottom w:val="none" w:sz="0" w:space="0" w:color="auto"/>
                                                                                        <w:right w:val="none" w:sz="0" w:space="0" w:color="auto"/>
                                                                                      </w:divBdr>
                                                                                    </w:div>
                                                                                    <w:div w:id="158692020">
                                                                                      <w:marLeft w:val="4114"/>
                                                                                      <w:marRight w:val="0"/>
                                                                                      <w:marTop w:val="0"/>
                                                                                      <w:marBottom w:val="0"/>
                                                                                      <w:divBdr>
                                                                                        <w:top w:val="none" w:sz="0" w:space="0" w:color="auto"/>
                                                                                        <w:left w:val="none" w:sz="0" w:space="0" w:color="auto"/>
                                                                                        <w:bottom w:val="none" w:sz="0" w:space="0" w:color="auto"/>
                                                                                        <w:right w:val="none" w:sz="0" w:space="0" w:color="auto"/>
                                                                                      </w:divBdr>
                                                                                    </w:div>
                                                                                    <w:div w:id="158692024">
                                                                                      <w:marLeft w:val="0"/>
                                                                                      <w:marRight w:val="0"/>
                                                                                      <w:marTop w:val="0"/>
                                                                                      <w:marBottom w:val="0"/>
                                                                                      <w:divBdr>
                                                                                        <w:top w:val="none" w:sz="0" w:space="0" w:color="auto"/>
                                                                                        <w:left w:val="none" w:sz="0" w:space="0" w:color="auto"/>
                                                                                        <w:bottom w:val="none" w:sz="0" w:space="0" w:color="auto"/>
                                                                                        <w:right w:val="none" w:sz="0" w:space="0" w:color="auto"/>
                                                                                      </w:divBdr>
                                                                                    </w:div>
                                                                                    <w:div w:id="158692025">
                                                                                      <w:marLeft w:val="0"/>
                                                                                      <w:marRight w:val="0"/>
                                                                                      <w:marTop w:val="0"/>
                                                                                      <w:marBottom w:val="0"/>
                                                                                      <w:divBdr>
                                                                                        <w:top w:val="none" w:sz="0" w:space="0" w:color="auto"/>
                                                                                        <w:left w:val="none" w:sz="0" w:space="0" w:color="auto"/>
                                                                                        <w:bottom w:val="none" w:sz="0" w:space="0" w:color="auto"/>
                                                                                        <w:right w:val="none" w:sz="0" w:space="0" w:color="auto"/>
                                                                                      </w:divBdr>
                                                                                    </w:div>
                                                                                    <w:div w:id="158692026">
                                                                                      <w:marLeft w:val="0"/>
                                                                                      <w:marRight w:val="0"/>
                                                                                      <w:marTop w:val="0"/>
                                                                                      <w:marBottom w:val="0"/>
                                                                                      <w:divBdr>
                                                                                        <w:top w:val="none" w:sz="0" w:space="0" w:color="auto"/>
                                                                                        <w:left w:val="none" w:sz="0" w:space="0" w:color="auto"/>
                                                                                        <w:bottom w:val="none" w:sz="0" w:space="0" w:color="auto"/>
                                                                                        <w:right w:val="none" w:sz="0" w:space="0" w:color="auto"/>
                                                                                      </w:divBdr>
                                                                                    </w:div>
                                                                                    <w:div w:id="158692032">
                                                                                      <w:marLeft w:val="0"/>
                                                                                      <w:marRight w:val="0"/>
                                                                                      <w:marTop w:val="0"/>
                                                                                      <w:marBottom w:val="0"/>
                                                                                      <w:divBdr>
                                                                                        <w:top w:val="none" w:sz="0" w:space="0" w:color="auto"/>
                                                                                        <w:left w:val="none" w:sz="0" w:space="0" w:color="auto"/>
                                                                                        <w:bottom w:val="none" w:sz="0" w:space="0" w:color="auto"/>
                                                                                        <w:right w:val="none" w:sz="0" w:space="0" w:color="auto"/>
                                                                                      </w:divBdr>
                                                                                    </w:div>
                                                                                    <w:div w:id="158692033">
                                                                                      <w:marLeft w:val="0"/>
                                                                                      <w:marRight w:val="0"/>
                                                                                      <w:marTop w:val="0"/>
                                                                                      <w:marBottom w:val="0"/>
                                                                                      <w:divBdr>
                                                                                        <w:top w:val="none" w:sz="0" w:space="0" w:color="auto"/>
                                                                                        <w:left w:val="none" w:sz="0" w:space="0" w:color="auto"/>
                                                                                        <w:bottom w:val="none" w:sz="0" w:space="0" w:color="auto"/>
                                                                                        <w:right w:val="none" w:sz="0" w:space="0" w:color="auto"/>
                                                                                      </w:divBdr>
                                                                                    </w:div>
                                                                                    <w:div w:id="1586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6920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4F31A6F388FF4BF5E6F90899FEF55965D90314AF9F9893B0738AF40F3BDG&#1056;&#1086;&#1089;&#1089;&#1080;&#1081;&#1089;&#1082;&#1086;&#1081;&#1060;&#1077;&#1076;&#1077;&#1088;&#1072;&#1094;&#1080;&#1080;&#1086;&#1073;&#1072;&#1076;&#1084;&#1080;&#1085;&#1080;&#1089;&#1090;&#1088;&#1072;&#1090;&#1080;&#1074;&#1085;&#1099;&#1093;&#1087;&#1088;&#1072;&#1074;&#1086;&#1085;&#1072;&#1088;&#1091;&#1096;&#1077;&#1085;&#1080;&#1103;&#1093;&#1086;&#1090;%2030.12.2001%20N%20195-&#1060;&#1047;%20(&#1088;&#1077;&#1076;.%20&#1086;&#1090;%2020.04.2021)%20(&#1089;%20&#1080;&#1079;&#1084;.%20&#1080;%20&#1076;&#1086;&#1087;.,%20&#1074;&#1089;&#1090;&#1091;&#1087;.%20&#1074;%20&#1089;&#1080;&#1083;&#1091;%20&#1089;%2029.06.2021)------------%20&#1056;&#1077;&#1076;&#1072;&#1082;&#1094;&#1080;&#1103;%20&#1089;%20&#1080;&#1079;&#1084;&#1077;&#1085;&#1077;&#1085;&#1080;&#1103;&#1084;&#1080;,%20&#1085;&#1077;%20&#1074;&#1089;&#1090;&#1091;&#1087;&#1080;&#1074;&#1096;&#1080;&#1084;&#1080;%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F4AAF-FA36-434A-9710-3EF37F66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11428</Words>
  <Characters>65145</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76421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tohiba</cp:lastModifiedBy>
  <cp:revision>2</cp:revision>
  <dcterms:created xsi:type="dcterms:W3CDTF">2021-07-14T05:30:00Z</dcterms:created>
  <dcterms:modified xsi:type="dcterms:W3CDTF">2021-07-14T05:30:00Z</dcterms:modified>
</cp:coreProperties>
</file>